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023" w:rsidRPr="006B4821" w:rsidRDefault="00926023" w:rsidP="0092602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top"/>
      <w:bookmarkEnd w:id="0"/>
      <w:r w:rsidRPr="006B4821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76275" cy="895350"/>
            <wp:effectExtent l="19050" t="0" r="9525" b="0"/>
            <wp:docPr id="7" name="Рисунок 3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4821">
        <w:rPr>
          <w:rFonts w:ascii="Times New Roman" w:hAnsi="Times New Roman" w:cs="Times New Roman"/>
          <w:b/>
          <w:sz w:val="36"/>
          <w:szCs w:val="36"/>
        </w:rPr>
        <w:br/>
        <w:t>АДМИНИСТРАЦИЯ</w:t>
      </w:r>
    </w:p>
    <w:p w:rsidR="00926023" w:rsidRPr="006B4821" w:rsidRDefault="00926023" w:rsidP="009260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4821">
        <w:rPr>
          <w:rFonts w:ascii="Times New Roman" w:hAnsi="Times New Roman" w:cs="Times New Roman"/>
          <w:b/>
          <w:sz w:val="32"/>
          <w:szCs w:val="32"/>
        </w:rPr>
        <w:t>Эвенкийского муниципального района</w:t>
      </w:r>
    </w:p>
    <w:p w:rsidR="00926023" w:rsidRPr="006B4821" w:rsidRDefault="00926023" w:rsidP="0092602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4821">
        <w:rPr>
          <w:rFonts w:ascii="Times New Roman" w:hAnsi="Times New Roman" w:cs="Times New Roman"/>
          <w:b/>
          <w:sz w:val="36"/>
          <w:szCs w:val="36"/>
        </w:rPr>
        <w:t>Красноярского края</w:t>
      </w:r>
    </w:p>
    <w:p w:rsidR="00926023" w:rsidRDefault="00D01AFC" w:rsidP="0092602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1AFC">
        <w:rPr>
          <w:rFonts w:ascii="Times New Roman" w:hAnsi="Times New Roman" w:cs="Times New Roman"/>
        </w:rPr>
        <w:pict>
          <v:line id="Line 4" o:spid="_x0000_s1026" style="position:absolute;left:0;text-align:left;z-index:251658240;visibility:visible" from="19.8pt,12.2pt" to="451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4cGAIAADUEAAAOAAAAZHJzL2Uyb0RvYy54bWysU8GO2jAQvVfqP1i+QxI2S7MRYVUl0Att&#10;kXb7AcZ2iFXHtmxDQFX/vWNDENteqqoczDieeX5v5nnxfOolOnLrhFYVzqYpRlxRzYTaV/jb63pS&#10;YOQ8UYxIrXiFz9zh5+X7d4vBlHymOy0ZtwhAlCsHU+HOe1MmiaMd74mbasMVHLba9sTD1u4TZskA&#10;6L1MZmk6TwZtmbGacufga3M5xMuI37ac+q9t67hHssLAzcfVxnUX1mS5IOXeEtMJeqVB/oFFT4SC&#10;S29QDfEEHaz4A6oX1GqnWz+luk902wrKowZQk6W/qXnpiOFRCzTHmVub3P+DpV+OW4sEq/BDhpEi&#10;PcxoIxRHeWjNYFwJGbXa2iCOntSL2Wj63SGl646oPY8UX88GyrJQkbwpCRtn4ILd8FkzyCEHr2Of&#10;Tq3tAyR0AJ3iOM63cfCTRxQ+PubFPE9hanQ8S0g5Fhrr/CeuexSCCkvgHIHJceN8IELKMSXco/Ra&#10;SBmnLRUaQG6RRejegHa2k7HYaSlYSAwlzu53tbToSIJ34i8qhJP7NKsPikXgjhO2usaeCHmJgYhU&#10;AQ9kAbVrdDHHj6f0aVWsinySz+arSZ42zeTjus4n83X24bF5aOq6yX4GalledoIxrgK70ahZ/ndG&#10;uD6Zi8VuVr21JHmLHnsHZMf/SDrONYzyYoqdZuetHecN3ozJ13cUzH+/h/j+tS9/AQAA//8DAFBL&#10;AwQUAAYACAAAACEA7q0vEd0AAAAJAQAADwAAAGRycy9kb3ducmV2LnhtbEyPQUvDQBCF74L/YRnB&#10;W7tpCSXGbEotFCl6sfoDptlpEpqdDdltm/x7Rzzocd483vtesR5dp640hNazgcU8AUVcedtybeDr&#10;czfLQIWIbLHzTAYmCrAu7+8KzK2/8QddD7FWEsIhRwNNjH2udagachjmvieW38kPDqOcQ63tgDcJ&#10;d51eJslKO2xZGhrsadtQdT5cnIF4Tl7fXnA3bdxpH+unqXL77bsxjw/j5hlUpDH+meEHX9ChFKaj&#10;v7ANqjMwW2SyJRpYpikoMWTpSoTjr6DLQv9fUH4DAAD//wMAUEsBAi0AFAAGAAgAAAAhALaDOJL+&#10;AAAA4QEAABMAAAAAAAAAAAAAAAAAAAAAAFtDb250ZW50X1R5cGVzXS54bWxQSwECLQAUAAYACAAA&#10;ACEAOP0h/9YAAACUAQAACwAAAAAAAAAAAAAAAAAvAQAAX3JlbHMvLnJlbHNQSwECLQAUAAYACAAA&#10;ACEArE5OHBgCAAA1BAAADgAAAAAAAAAAAAAAAAAuAgAAZHJzL2Uyb0RvYy54bWxQSwECLQAUAAYA&#10;CAAAACEA7q0vEd0AAAAJAQAADwAAAAAAAAAAAAAAAAByBAAAZHJzL2Rvd25yZXYueG1sUEsFBgAA&#10;AAAEAAQA8wAAAHwFAAAAAA==&#10;" strokeweight="3pt">
            <v:stroke linestyle="thinThin"/>
            <w10:wrap type="topAndBottom"/>
          </v:line>
        </w:pict>
      </w:r>
      <w:r w:rsidR="00926023" w:rsidRPr="006B4821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926023" w:rsidRPr="00200652" w:rsidRDefault="00926023" w:rsidP="00926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023" w:rsidRPr="006B4821" w:rsidRDefault="001B1186" w:rsidP="009260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10.12.</w:t>
      </w:r>
      <w:r w:rsidR="00510DDF">
        <w:rPr>
          <w:rFonts w:ascii="Times New Roman" w:hAnsi="Times New Roman" w:cs="Times New Roman"/>
          <w:sz w:val="28"/>
          <w:szCs w:val="28"/>
        </w:rPr>
        <w:t xml:space="preserve"> </w:t>
      </w:r>
      <w:r w:rsidR="00926023" w:rsidRPr="006B4821">
        <w:rPr>
          <w:rFonts w:ascii="Times New Roman" w:hAnsi="Times New Roman" w:cs="Times New Roman"/>
          <w:sz w:val="28"/>
          <w:szCs w:val="28"/>
        </w:rPr>
        <w:t>20</w:t>
      </w:r>
      <w:r w:rsidR="00926023">
        <w:rPr>
          <w:rFonts w:ascii="Times New Roman" w:hAnsi="Times New Roman" w:cs="Times New Roman"/>
          <w:sz w:val="28"/>
          <w:szCs w:val="28"/>
        </w:rPr>
        <w:t>24</w:t>
      </w:r>
      <w:r w:rsidR="00926023" w:rsidRPr="006B4821">
        <w:rPr>
          <w:rFonts w:ascii="Times New Roman" w:hAnsi="Times New Roman" w:cs="Times New Roman"/>
          <w:sz w:val="28"/>
          <w:szCs w:val="28"/>
        </w:rPr>
        <w:t xml:space="preserve">   </w:t>
      </w:r>
      <w:r w:rsidR="00510DDF">
        <w:rPr>
          <w:rFonts w:ascii="Times New Roman" w:hAnsi="Times New Roman" w:cs="Times New Roman"/>
          <w:sz w:val="28"/>
          <w:szCs w:val="28"/>
        </w:rPr>
        <w:t xml:space="preserve"> </w:t>
      </w:r>
      <w:r w:rsidR="00510DDF">
        <w:rPr>
          <w:rFonts w:ascii="Times New Roman" w:hAnsi="Times New Roman" w:cs="Times New Roman"/>
          <w:sz w:val="28"/>
          <w:szCs w:val="28"/>
        </w:rPr>
        <w:tab/>
      </w:r>
      <w:r w:rsidR="00510DDF">
        <w:rPr>
          <w:rFonts w:ascii="Times New Roman" w:hAnsi="Times New Roman" w:cs="Times New Roman"/>
          <w:sz w:val="28"/>
          <w:szCs w:val="28"/>
        </w:rPr>
        <w:tab/>
      </w:r>
      <w:r w:rsidR="00510DDF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26023">
        <w:rPr>
          <w:rFonts w:ascii="Times New Roman" w:hAnsi="Times New Roman" w:cs="Times New Roman"/>
          <w:sz w:val="28"/>
          <w:szCs w:val="28"/>
        </w:rPr>
        <w:t>п. Тура</w:t>
      </w:r>
      <w:r w:rsidR="00926023">
        <w:rPr>
          <w:rFonts w:ascii="Times New Roman" w:hAnsi="Times New Roman" w:cs="Times New Roman"/>
          <w:sz w:val="28"/>
          <w:szCs w:val="28"/>
        </w:rPr>
        <w:tab/>
      </w:r>
      <w:r w:rsidR="00926023">
        <w:rPr>
          <w:rFonts w:ascii="Times New Roman" w:hAnsi="Times New Roman" w:cs="Times New Roman"/>
          <w:sz w:val="28"/>
          <w:szCs w:val="28"/>
        </w:rPr>
        <w:tab/>
      </w:r>
      <w:r w:rsidR="00926023">
        <w:rPr>
          <w:rFonts w:ascii="Times New Roman" w:hAnsi="Times New Roman" w:cs="Times New Roman"/>
          <w:sz w:val="28"/>
          <w:szCs w:val="28"/>
        </w:rPr>
        <w:tab/>
      </w:r>
      <w:r w:rsidR="00926023">
        <w:rPr>
          <w:rFonts w:ascii="Times New Roman" w:hAnsi="Times New Roman" w:cs="Times New Roman"/>
          <w:sz w:val="28"/>
          <w:szCs w:val="28"/>
        </w:rPr>
        <w:tab/>
      </w:r>
      <w:r w:rsidR="00510DD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6023">
        <w:rPr>
          <w:rFonts w:ascii="Times New Roman" w:hAnsi="Times New Roman" w:cs="Times New Roman"/>
          <w:sz w:val="28"/>
          <w:szCs w:val="28"/>
        </w:rPr>
        <w:t>№</w:t>
      </w:r>
      <w:r w:rsidR="00510DD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614</w:t>
      </w:r>
      <w:r w:rsidR="00510DDF">
        <w:rPr>
          <w:rFonts w:ascii="Times New Roman" w:hAnsi="Times New Roman" w:cs="Times New Roman"/>
          <w:sz w:val="28"/>
          <w:szCs w:val="28"/>
        </w:rPr>
        <w:t>-</w:t>
      </w:r>
      <w:r w:rsidR="00926023" w:rsidRPr="006B4821">
        <w:rPr>
          <w:rFonts w:ascii="Times New Roman" w:hAnsi="Times New Roman" w:cs="Times New Roman"/>
          <w:sz w:val="28"/>
          <w:szCs w:val="28"/>
        </w:rPr>
        <w:t>п</w:t>
      </w:r>
    </w:p>
    <w:p w:rsidR="00926023" w:rsidRPr="006B4821" w:rsidRDefault="00926023" w:rsidP="00926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023" w:rsidRPr="007D6573" w:rsidRDefault="00926023" w:rsidP="00926023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573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</w:p>
    <w:p w:rsidR="00926023" w:rsidRPr="007D6573" w:rsidRDefault="00926023" w:rsidP="00926023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573">
        <w:rPr>
          <w:rFonts w:ascii="Times New Roman" w:hAnsi="Times New Roman" w:cs="Times New Roman"/>
          <w:b/>
          <w:sz w:val="28"/>
          <w:szCs w:val="28"/>
        </w:rPr>
        <w:t xml:space="preserve">Эвенкийского муниципального района </w:t>
      </w:r>
    </w:p>
    <w:p w:rsidR="00926023" w:rsidRDefault="00926023" w:rsidP="00926023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573">
        <w:rPr>
          <w:rFonts w:ascii="Times New Roman" w:hAnsi="Times New Roman" w:cs="Times New Roman"/>
          <w:b/>
          <w:sz w:val="28"/>
          <w:szCs w:val="28"/>
        </w:rPr>
        <w:t xml:space="preserve">«Эвенкия – информационный регион» на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7D6573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D6573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6E0116" w:rsidRPr="006E0116" w:rsidRDefault="006E0116" w:rsidP="00926023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E0116">
        <w:rPr>
          <w:rFonts w:ascii="Times New Roman" w:hAnsi="Times New Roman" w:cs="Times New Roman"/>
          <w:sz w:val="28"/>
          <w:szCs w:val="28"/>
        </w:rPr>
        <w:t>(с изменениями от</w:t>
      </w:r>
      <w:r>
        <w:rPr>
          <w:rFonts w:ascii="Times New Roman" w:hAnsi="Times New Roman" w:cs="Times New Roman"/>
          <w:sz w:val="28"/>
          <w:szCs w:val="28"/>
        </w:rPr>
        <w:t xml:space="preserve"> 14.02.2025 № 90-п</w:t>
      </w:r>
      <w:r w:rsidR="00C170A0">
        <w:rPr>
          <w:rFonts w:ascii="Times New Roman" w:hAnsi="Times New Roman" w:cs="Times New Roman"/>
          <w:sz w:val="28"/>
          <w:szCs w:val="28"/>
        </w:rPr>
        <w:t>; от 05.05.2025 № 230-п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26023" w:rsidRDefault="00926023" w:rsidP="00926023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023" w:rsidRPr="005B6008" w:rsidRDefault="00926023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00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B6008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5B6008">
        <w:rPr>
          <w:rFonts w:ascii="Times New Roman" w:hAnsi="Times New Roman" w:cs="Times New Roman"/>
          <w:sz w:val="28"/>
          <w:szCs w:val="28"/>
        </w:rPr>
        <w:t xml:space="preserve"> со статьей 179 Бюджетного кодекса Российской Федерации, постановлением Администрации Эвенкийского муниципального района от </w:t>
      </w:r>
      <w:r w:rsidRPr="009E3D6D">
        <w:rPr>
          <w:rFonts w:ascii="Times New Roman" w:hAnsi="Times New Roman" w:cs="Times New Roman"/>
          <w:sz w:val="28"/>
          <w:szCs w:val="28"/>
        </w:rPr>
        <w:t>06.10.2020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D6D">
        <w:rPr>
          <w:rFonts w:ascii="Times New Roman" w:hAnsi="Times New Roman" w:cs="Times New Roman"/>
          <w:sz w:val="28"/>
          <w:szCs w:val="28"/>
        </w:rPr>
        <w:t>472-п «Об утверждении Порядка принятия решений о разработке муниципальных программ Эвенкийского муниципального района, их формировании и реализации»</w:t>
      </w:r>
      <w:r w:rsidRPr="005B600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27AC6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Pr="005B6008">
        <w:rPr>
          <w:rFonts w:ascii="Times New Roman" w:hAnsi="Times New Roman" w:cs="Times New Roman"/>
          <w:b/>
          <w:sz w:val="28"/>
          <w:szCs w:val="28"/>
        </w:rPr>
        <w:t>Ю:</w:t>
      </w:r>
    </w:p>
    <w:p w:rsidR="00926023" w:rsidRPr="007D6573" w:rsidRDefault="00926023" w:rsidP="00510DD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6573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Эвенкийского </w:t>
      </w:r>
      <w:proofErr w:type="gramStart"/>
      <w:r w:rsidRPr="007D657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D6573">
        <w:rPr>
          <w:rFonts w:ascii="Times New Roman" w:hAnsi="Times New Roman" w:cs="Times New Roman"/>
          <w:sz w:val="28"/>
          <w:szCs w:val="28"/>
        </w:rPr>
        <w:t xml:space="preserve"> района «Эвенкия – информационный регион» 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D6573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D6573">
        <w:rPr>
          <w:rFonts w:ascii="Times New Roman" w:hAnsi="Times New Roman" w:cs="Times New Roman"/>
          <w:sz w:val="28"/>
          <w:szCs w:val="28"/>
        </w:rPr>
        <w:t xml:space="preserve"> годы» согласно </w:t>
      </w:r>
      <w:r w:rsidR="00927AC6">
        <w:rPr>
          <w:rFonts w:ascii="Times New Roman" w:hAnsi="Times New Roman" w:cs="Times New Roman"/>
          <w:sz w:val="28"/>
          <w:szCs w:val="28"/>
        </w:rPr>
        <w:t>п</w:t>
      </w:r>
      <w:r w:rsidRPr="007D6573">
        <w:rPr>
          <w:rFonts w:ascii="Times New Roman" w:hAnsi="Times New Roman" w:cs="Times New Roman"/>
          <w:sz w:val="28"/>
          <w:szCs w:val="28"/>
        </w:rPr>
        <w:t>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573">
        <w:rPr>
          <w:rFonts w:ascii="Times New Roman" w:hAnsi="Times New Roman" w:cs="Times New Roman"/>
          <w:sz w:val="28"/>
          <w:szCs w:val="28"/>
        </w:rPr>
        <w:t xml:space="preserve"> </w:t>
      </w:r>
      <w:r w:rsidRPr="005D0585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6023" w:rsidRDefault="00926023" w:rsidP="00510DD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6573">
        <w:rPr>
          <w:rFonts w:ascii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6573">
        <w:rPr>
          <w:rFonts w:ascii="Times New Roman" w:hAnsi="Times New Roman" w:cs="Times New Roman"/>
          <w:sz w:val="28"/>
          <w:szCs w:val="28"/>
        </w:rPr>
        <w:t xml:space="preserve"> силу </w:t>
      </w:r>
      <w:r w:rsidR="00322A5D">
        <w:rPr>
          <w:rFonts w:ascii="Times New Roman" w:hAnsi="Times New Roman" w:cs="Times New Roman"/>
          <w:sz w:val="28"/>
          <w:szCs w:val="28"/>
        </w:rPr>
        <w:t>с 01.01.</w:t>
      </w:r>
      <w:r w:rsidRPr="009C553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C553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следующие п</w:t>
      </w:r>
      <w:r w:rsidRPr="007D6573">
        <w:rPr>
          <w:rFonts w:ascii="Times New Roman" w:hAnsi="Times New Roman" w:cs="Times New Roman"/>
          <w:sz w:val="28"/>
          <w:szCs w:val="28"/>
        </w:rPr>
        <w:t>остановления Администрации Эвенкийского муниципального района:</w:t>
      </w:r>
    </w:p>
    <w:p w:rsidR="00926023" w:rsidRDefault="00510DDF" w:rsidP="00510D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023">
        <w:rPr>
          <w:rFonts w:ascii="Times New Roman" w:hAnsi="Times New Roman" w:cs="Times New Roman"/>
          <w:sz w:val="28"/>
          <w:szCs w:val="28"/>
        </w:rPr>
        <w:t xml:space="preserve">от </w:t>
      </w:r>
      <w:r w:rsidR="00926023" w:rsidRPr="009E3D6D">
        <w:rPr>
          <w:rFonts w:ascii="Times New Roman" w:hAnsi="Times New Roman" w:cs="Times New Roman"/>
          <w:sz w:val="28"/>
          <w:szCs w:val="28"/>
        </w:rPr>
        <w:t xml:space="preserve">26.11.2019 № 511-п «Об утверждении муниципальной программы Эвенкийского </w:t>
      </w:r>
      <w:proofErr w:type="gramStart"/>
      <w:r w:rsidR="00926023" w:rsidRPr="009E3D6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926023" w:rsidRPr="009E3D6D">
        <w:rPr>
          <w:rFonts w:ascii="Times New Roman" w:hAnsi="Times New Roman" w:cs="Times New Roman"/>
          <w:sz w:val="28"/>
          <w:szCs w:val="28"/>
        </w:rPr>
        <w:t xml:space="preserve"> района «Эвенкия – информационный регион» на 2020 - 2022 годы»</w:t>
      </w:r>
      <w:r w:rsidR="00926023">
        <w:rPr>
          <w:rFonts w:ascii="Times New Roman" w:hAnsi="Times New Roman" w:cs="Times New Roman"/>
          <w:sz w:val="28"/>
          <w:szCs w:val="28"/>
        </w:rPr>
        <w:t>;</w:t>
      </w:r>
    </w:p>
    <w:p w:rsidR="00926023" w:rsidRDefault="00510DDF" w:rsidP="00510D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023">
        <w:rPr>
          <w:rFonts w:ascii="Times New Roman" w:hAnsi="Times New Roman" w:cs="Times New Roman"/>
          <w:sz w:val="28"/>
          <w:szCs w:val="28"/>
        </w:rPr>
        <w:t>от 10.02.2020 № 56-п «</w:t>
      </w:r>
      <w:r w:rsidR="00926023" w:rsidRPr="007D657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Эвенкийского </w:t>
      </w:r>
      <w:proofErr w:type="gramStart"/>
      <w:r w:rsidR="00926023" w:rsidRPr="007D657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926023" w:rsidRPr="007D6573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926023" w:rsidRPr="009E3D6D">
        <w:rPr>
          <w:rFonts w:ascii="Times New Roman" w:hAnsi="Times New Roman" w:cs="Times New Roman"/>
          <w:sz w:val="28"/>
          <w:szCs w:val="28"/>
        </w:rPr>
        <w:t>26.11.2019 № 511-</w:t>
      </w:r>
      <w:proofErr w:type="gramStart"/>
      <w:r w:rsidR="00926023" w:rsidRPr="009E3D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26023" w:rsidRPr="009E3D6D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Эвенкийского муниципального района «Эвенкия – информационный регион» на 2020 - 2022 годы»</w:t>
      </w:r>
      <w:r w:rsidR="00926023">
        <w:rPr>
          <w:rFonts w:ascii="Times New Roman" w:hAnsi="Times New Roman" w:cs="Times New Roman"/>
          <w:sz w:val="28"/>
          <w:szCs w:val="28"/>
        </w:rPr>
        <w:t>;</w:t>
      </w:r>
    </w:p>
    <w:p w:rsidR="00926023" w:rsidRDefault="00510DDF" w:rsidP="00510D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023">
        <w:rPr>
          <w:rFonts w:ascii="Times New Roman" w:hAnsi="Times New Roman" w:cs="Times New Roman"/>
          <w:sz w:val="28"/>
          <w:szCs w:val="28"/>
        </w:rPr>
        <w:t>от 20.03.2020 № 129-п «</w:t>
      </w:r>
      <w:r w:rsidR="00926023" w:rsidRPr="007D657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Эвенкийского </w:t>
      </w:r>
      <w:proofErr w:type="gramStart"/>
      <w:r w:rsidR="00926023" w:rsidRPr="007D657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926023" w:rsidRPr="007D6573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926023" w:rsidRPr="009E3D6D">
        <w:rPr>
          <w:rFonts w:ascii="Times New Roman" w:hAnsi="Times New Roman" w:cs="Times New Roman"/>
          <w:sz w:val="28"/>
          <w:szCs w:val="28"/>
        </w:rPr>
        <w:t>26.11.2019 № 511-п «Об утверждении муниципальной программы Эвенкийского муниципального района «Эвенкия – информационный регион» на 2020 - 2022 годы»</w:t>
      </w:r>
      <w:r w:rsidR="00926023">
        <w:rPr>
          <w:rFonts w:ascii="Times New Roman" w:hAnsi="Times New Roman" w:cs="Times New Roman"/>
          <w:sz w:val="28"/>
          <w:szCs w:val="28"/>
        </w:rPr>
        <w:t>;</w:t>
      </w:r>
    </w:p>
    <w:p w:rsidR="00926023" w:rsidRDefault="00510DDF" w:rsidP="00510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023">
        <w:rPr>
          <w:rFonts w:ascii="Times New Roman" w:hAnsi="Times New Roman" w:cs="Times New Roman"/>
          <w:sz w:val="28"/>
          <w:szCs w:val="28"/>
        </w:rPr>
        <w:t>от 11.11.2020 № 549-п «</w:t>
      </w:r>
      <w:r w:rsidR="00926023" w:rsidRPr="007D657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Эвенкийского </w:t>
      </w:r>
      <w:proofErr w:type="gramStart"/>
      <w:r w:rsidR="00926023" w:rsidRPr="007D657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926023" w:rsidRPr="007D6573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926023" w:rsidRPr="009E3D6D">
        <w:rPr>
          <w:rFonts w:ascii="Times New Roman" w:hAnsi="Times New Roman" w:cs="Times New Roman"/>
          <w:sz w:val="28"/>
          <w:szCs w:val="28"/>
        </w:rPr>
        <w:t>26.11.2019 № 511-</w:t>
      </w:r>
      <w:r w:rsidR="00926023" w:rsidRPr="009E3D6D">
        <w:rPr>
          <w:rFonts w:ascii="Times New Roman" w:hAnsi="Times New Roman" w:cs="Times New Roman"/>
          <w:sz w:val="28"/>
          <w:szCs w:val="28"/>
        </w:rPr>
        <w:lastRenderedPageBreak/>
        <w:t>п «Об утверждении муниципальной программы Эвенкийского</w:t>
      </w:r>
      <w:r w:rsidR="00926023">
        <w:rPr>
          <w:rFonts w:ascii="Times New Roman" w:hAnsi="Times New Roman" w:cs="Times New Roman"/>
          <w:sz w:val="28"/>
          <w:szCs w:val="28"/>
        </w:rPr>
        <w:t xml:space="preserve"> </w:t>
      </w:r>
      <w:r w:rsidR="00926023" w:rsidRPr="009E3D6D">
        <w:rPr>
          <w:rFonts w:ascii="Times New Roman" w:hAnsi="Times New Roman" w:cs="Times New Roman"/>
          <w:sz w:val="28"/>
          <w:szCs w:val="28"/>
        </w:rPr>
        <w:t>муниципального района «Эвенкия – информационный регион» на 2020 - 2022 годы»</w:t>
      </w:r>
      <w:r w:rsidR="00926023">
        <w:rPr>
          <w:rFonts w:ascii="Times New Roman" w:hAnsi="Times New Roman" w:cs="Times New Roman"/>
          <w:sz w:val="28"/>
          <w:szCs w:val="28"/>
        </w:rPr>
        <w:t>;</w:t>
      </w:r>
    </w:p>
    <w:p w:rsidR="00926023" w:rsidRDefault="00510DDF" w:rsidP="00510D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023">
        <w:rPr>
          <w:rFonts w:ascii="Times New Roman" w:hAnsi="Times New Roman" w:cs="Times New Roman"/>
          <w:sz w:val="28"/>
          <w:szCs w:val="28"/>
        </w:rPr>
        <w:t>от 08.04.2021 № 174-п «</w:t>
      </w:r>
      <w:r w:rsidR="00926023" w:rsidRPr="007D657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Эвенкийского </w:t>
      </w:r>
      <w:proofErr w:type="gramStart"/>
      <w:r w:rsidR="00926023" w:rsidRPr="007D657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926023" w:rsidRPr="007D6573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926023" w:rsidRPr="009E3D6D">
        <w:rPr>
          <w:rFonts w:ascii="Times New Roman" w:hAnsi="Times New Roman" w:cs="Times New Roman"/>
          <w:sz w:val="28"/>
          <w:szCs w:val="28"/>
        </w:rPr>
        <w:t>26.11.2019 № 511-п «Об утверждении муниципальной программы Эвенкийского муниципального района «Эвенкия – информационный регион» на 2020 - 202</w:t>
      </w:r>
      <w:r w:rsidR="00926023">
        <w:rPr>
          <w:rFonts w:ascii="Times New Roman" w:hAnsi="Times New Roman" w:cs="Times New Roman"/>
          <w:sz w:val="28"/>
          <w:szCs w:val="28"/>
        </w:rPr>
        <w:t>3</w:t>
      </w:r>
      <w:r w:rsidR="00926023" w:rsidRPr="009E3D6D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926023">
        <w:rPr>
          <w:rFonts w:ascii="Times New Roman" w:hAnsi="Times New Roman" w:cs="Times New Roman"/>
          <w:sz w:val="28"/>
          <w:szCs w:val="28"/>
        </w:rPr>
        <w:t>;</w:t>
      </w:r>
    </w:p>
    <w:p w:rsidR="00926023" w:rsidRDefault="00510DDF" w:rsidP="00510D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023">
        <w:rPr>
          <w:rFonts w:ascii="Times New Roman" w:hAnsi="Times New Roman" w:cs="Times New Roman"/>
          <w:sz w:val="28"/>
          <w:szCs w:val="28"/>
        </w:rPr>
        <w:t>от 17.11.2021 № 534-п «</w:t>
      </w:r>
      <w:r w:rsidR="00926023" w:rsidRPr="007D657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Эвенкийского </w:t>
      </w:r>
      <w:proofErr w:type="gramStart"/>
      <w:r w:rsidR="00926023" w:rsidRPr="007D657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926023" w:rsidRPr="007D6573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926023" w:rsidRPr="009E3D6D">
        <w:rPr>
          <w:rFonts w:ascii="Times New Roman" w:hAnsi="Times New Roman" w:cs="Times New Roman"/>
          <w:sz w:val="28"/>
          <w:szCs w:val="28"/>
        </w:rPr>
        <w:t>26.11.2019 № 511-п «Об утверждении муниципальной программы Эвенкийского муниципального района «Эвенкия – информационный регион» на 2020 - 202</w:t>
      </w:r>
      <w:r w:rsidR="00926023">
        <w:rPr>
          <w:rFonts w:ascii="Times New Roman" w:hAnsi="Times New Roman" w:cs="Times New Roman"/>
          <w:sz w:val="28"/>
          <w:szCs w:val="28"/>
        </w:rPr>
        <w:t>3</w:t>
      </w:r>
      <w:r w:rsidR="00926023" w:rsidRPr="009E3D6D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926023">
        <w:rPr>
          <w:rFonts w:ascii="Times New Roman" w:hAnsi="Times New Roman" w:cs="Times New Roman"/>
          <w:sz w:val="28"/>
          <w:szCs w:val="28"/>
        </w:rPr>
        <w:t>;</w:t>
      </w:r>
    </w:p>
    <w:p w:rsidR="00926023" w:rsidRDefault="00510DDF" w:rsidP="00510D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023">
        <w:rPr>
          <w:rFonts w:ascii="Times New Roman" w:hAnsi="Times New Roman" w:cs="Times New Roman"/>
          <w:sz w:val="28"/>
          <w:szCs w:val="28"/>
        </w:rPr>
        <w:t>от 20.01.2022 № 19-п «</w:t>
      </w:r>
      <w:r w:rsidR="00926023" w:rsidRPr="007D657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Эвенкийского </w:t>
      </w:r>
      <w:proofErr w:type="gramStart"/>
      <w:r w:rsidR="00926023" w:rsidRPr="007D657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926023" w:rsidRPr="007D6573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926023" w:rsidRPr="009E3D6D">
        <w:rPr>
          <w:rFonts w:ascii="Times New Roman" w:hAnsi="Times New Roman" w:cs="Times New Roman"/>
          <w:sz w:val="28"/>
          <w:szCs w:val="28"/>
        </w:rPr>
        <w:t>26.11.2019 № 511-п «Об утверждении муниципальной программы Эвенкийского муниципального района «Эвенкия – информационный регион» на 2020 - 202</w:t>
      </w:r>
      <w:r w:rsidR="00926023">
        <w:rPr>
          <w:rFonts w:ascii="Times New Roman" w:hAnsi="Times New Roman" w:cs="Times New Roman"/>
          <w:sz w:val="28"/>
          <w:szCs w:val="28"/>
        </w:rPr>
        <w:t>4</w:t>
      </w:r>
      <w:r w:rsidR="00926023" w:rsidRPr="009E3D6D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926023">
        <w:rPr>
          <w:rFonts w:ascii="Times New Roman" w:hAnsi="Times New Roman" w:cs="Times New Roman"/>
          <w:sz w:val="28"/>
          <w:szCs w:val="28"/>
        </w:rPr>
        <w:t>;</w:t>
      </w:r>
    </w:p>
    <w:p w:rsidR="00926023" w:rsidRDefault="00510DDF" w:rsidP="00510D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023">
        <w:rPr>
          <w:rFonts w:ascii="Times New Roman" w:hAnsi="Times New Roman" w:cs="Times New Roman"/>
          <w:sz w:val="28"/>
          <w:szCs w:val="28"/>
        </w:rPr>
        <w:t>от 07.11.2022 № 550-п «</w:t>
      </w:r>
      <w:r w:rsidR="00926023" w:rsidRPr="007D657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Эвенкийского </w:t>
      </w:r>
      <w:proofErr w:type="gramStart"/>
      <w:r w:rsidR="00926023" w:rsidRPr="007D657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926023" w:rsidRPr="007D6573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926023" w:rsidRPr="009E3D6D">
        <w:rPr>
          <w:rFonts w:ascii="Times New Roman" w:hAnsi="Times New Roman" w:cs="Times New Roman"/>
          <w:sz w:val="28"/>
          <w:szCs w:val="28"/>
        </w:rPr>
        <w:t>26.11.2019 № 511-п «Об утверждении муниципальной программы Эвенкийского муниципального района «Эвенкия – информационный регион» на 2020 - 202</w:t>
      </w:r>
      <w:r w:rsidR="00926023">
        <w:rPr>
          <w:rFonts w:ascii="Times New Roman" w:hAnsi="Times New Roman" w:cs="Times New Roman"/>
          <w:sz w:val="28"/>
          <w:szCs w:val="28"/>
        </w:rPr>
        <w:t>5</w:t>
      </w:r>
      <w:r w:rsidR="00926023" w:rsidRPr="009E3D6D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926023">
        <w:rPr>
          <w:rFonts w:ascii="Times New Roman" w:hAnsi="Times New Roman" w:cs="Times New Roman"/>
          <w:sz w:val="28"/>
          <w:szCs w:val="28"/>
        </w:rPr>
        <w:t>;</w:t>
      </w:r>
    </w:p>
    <w:p w:rsidR="00926023" w:rsidRDefault="00510DDF" w:rsidP="00510D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023">
        <w:rPr>
          <w:rFonts w:ascii="Times New Roman" w:hAnsi="Times New Roman" w:cs="Times New Roman"/>
          <w:sz w:val="28"/>
          <w:szCs w:val="28"/>
        </w:rPr>
        <w:t>от 26.12.2022 № 684-п «</w:t>
      </w:r>
      <w:r w:rsidR="00926023" w:rsidRPr="007D657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Эвенкийского </w:t>
      </w:r>
      <w:proofErr w:type="gramStart"/>
      <w:r w:rsidR="00926023" w:rsidRPr="007D657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926023" w:rsidRPr="007D6573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926023" w:rsidRPr="009E3D6D">
        <w:rPr>
          <w:rFonts w:ascii="Times New Roman" w:hAnsi="Times New Roman" w:cs="Times New Roman"/>
          <w:sz w:val="28"/>
          <w:szCs w:val="28"/>
        </w:rPr>
        <w:t>26.11.2019 № 511-п «Об утверждении муниципальной программы Эвенкийского муниципального района «Эвенкия – информационный регион» на 2020 - 202</w:t>
      </w:r>
      <w:r w:rsidR="00926023">
        <w:rPr>
          <w:rFonts w:ascii="Times New Roman" w:hAnsi="Times New Roman" w:cs="Times New Roman"/>
          <w:sz w:val="28"/>
          <w:szCs w:val="28"/>
        </w:rPr>
        <w:t>5</w:t>
      </w:r>
      <w:r w:rsidR="00926023" w:rsidRPr="009E3D6D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926023">
        <w:rPr>
          <w:rFonts w:ascii="Times New Roman" w:hAnsi="Times New Roman" w:cs="Times New Roman"/>
          <w:sz w:val="28"/>
          <w:szCs w:val="28"/>
        </w:rPr>
        <w:t>;</w:t>
      </w:r>
    </w:p>
    <w:p w:rsidR="00926023" w:rsidRDefault="00510DDF" w:rsidP="00510D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023">
        <w:rPr>
          <w:rFonts w:ascii="Times New Roman" w:hAnsi="Times New Roman" w:cs="Times New Roman"/>
          <w:sz w:val="28"/>
          <w:szCs w:val="28"/>
        </w:rPr>
        <w:t>от 13.11.2023 № 608-п «</w:t>
      </w:r>
      <w:r w:rsidR="00926023" w:rsidRPr="007D657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Эвенкийского </w:t>
      </w:r>
      <w:proofErr w:type="gramStart"/>
      <w:r w:rsidR="00926023" w:rsidRPr="007D657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926023" w:rsidRPr="007D6573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926023" w:rsidRPr="009E3D6D">
        <w:rPr>
          <w:rFonts w:ascii="Times New Roman" w:hAnsi="Times New Roman" w:cs="Times New Roman"/>
          <w:sz w:val="28"/>
          <w:szCs w:val="28"/>
        </w:rPr>
        <w:t>26.11.2019 № 511-п «Об утверждении муниципальной программы Эвенкийского муниципального района «Эвенкия – информационный регион» на 2020 - 202</w:t>
      </w:r>
      <w:r w:rsidR="00926023">
        <w:rPr>
          <w:rFonts w:ascii="Times New Roman" w:hAnsi="Times New Roman" w:cs="Times New Roman"/>
          <w:sz w:val="28"/>
          <w:szCs w:val="28"/>
        </w:rPr>
        <w:t>5</w:t>
      </w:r>
      <w:r w:rsidR="00926023" w:rsidRPr="009E3D6D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926023">
        <w:rPr>
          <w:rFonts w:ascii="Times New Roman" w:hAnsi="Times New Roman" w:cs="Times New Roman"/>
          <w:sz w:val="28"/>
          <w:szCs w:val="28"/>
        </w:rPr>
        <w:t>;</w:t>
      </w:r>
    </w:p>
    <w:p w:rsidR="00926023" w:rsidRDefault="00510DDF" w:rsidP="00510D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023">
        <w:rPr>
          <w:rFonts w:ascii="Times New Roman" w:hAnsi="Times New Roman" w:cs="Times New Roman"/>
          <w:sz w:val="28"/>
          <w:szCs w:val="28"/>
        </w:rPr>
        <w:t>от 29.12.2023 № 736-п «</w:t>
      </w:r>
      <w:r w:rsidR="00926023" w:rsidRPr="007D657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Эвенкийского </w:t>
      </w:r>
      <w:proofErr w:type="gramStart"/>
      <w:r w:rsidR="00926023" w:rsidRPr="007D657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926023" w:rsidRPr="007D6573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926023" w:rsidRPr="009E3D6D">
        <w:rPr>
          <w:rFonts w:ascii="Times New Roman" w:hAnsi="Times New Roman" w:cs="Times New Roman"/>
          <w:sz w:val="28"/>
          <w:szCs w:val="28"/>
        </w:rPr>
        <w:t>26.11.2019 № 511-п «Об утверждении муниципальной программы Эвенкийского муниципального района «Эвенкия – инфор</w:t>
      </w:r>
      <w:r w:rsidR="00926023">
        <w:rPr>
          <w:rFonts w:ascii="Times New Roman" w:hAnsi="Times New Roman" w:cs="Times New Roman"/>
          <w:sz w:val="28"/>
          <w:szCs w:val="28"/>
        </w:rPr>
        <w:t>мационный регион» на 2020 - 2026</w:t>
      </w:r>
      <w:r w:rsidR="00926023" w:rsidRPr="009E3D6D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926023">
        <w:rPr>
          <w:rFonts w:ascii="Times New Roman" w:hAnsi="Times New Roman" w:cs="Times New Roman"/>
          <w:sz w:val="28"/>
          <w:szCs w:val="28"/>
        </w:rPr>
        <w:t>;</w:t>
      </w:r>
    </w:p>
    <w:p w:rsidR="00926023" w:rsidRDefault="00510DDF" w:rsidP="00510D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6023">
        <w:rPr>
          <w:rFonts w:ascii="Times New Roman" w:hAnsi="Times New Roman" w:cs="Times New Roman"/>
          <w:sz w:val="28"/>
          <w:szCs w:val="28"/>
        </w:rPr>
        <w:t>от 11.04.2024 № 201-п «</w:t>
      </w:r>
      <w:r w:rsidR="00926023" w:rsidRPr="007D657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Эвенкийского </w:t>
      </w:r>
      <w:proofErr w:type="gramStart"/>
      <w:r w:rsidR="00926023" w:rsidRPr="007D657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926023" w:rsidRPr="007D6573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926023" w:rsidRPr="009E3D6D">
        <w:rPr>
          <w:rFonts w:ascii="Times New Roman" w:hAnsi="Times New Roman" w:cs="Times New Roman"/>
          <w:sz w:val="28"/>
          <w:szCs w:val="28"/>
        </w:rPr>
        <w:t>26.11.2019 № 511-п «Об утверждении муниципальной программы Эвенкийского муниципального района «Эвенкия – информационный регион» на 2020 - 202</w:t>
      </w:r>
      <w:r w:rsidR="00926023">
        <w:rPr>
          <w:rFonts w:ascii="Times New Roman" w:hAnsi="Times New Roman" w:cs="Times New Roman"/>
          <w:sz w:val="28"/>
          <w:szCs w:val="28"/>
        </w:rPr>
        <w:t>6</w:t>
      </w:r>
      <w:r w:rsidR="00926023" w:rsidRPr="009E3D6D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926023">
        <w:rPr>
          <w:rFonts w:ascii="Times New Roman" w:hAnsi="Times New Roman" w:cs="Times New Roman"/>
          <w:sz w:val="28"/>
          <w:szCs w:val="28"/>
        </w:rPr>
        <w:t>;</w:t>
      </w:r>
    </w:p>
    <w:p w:rsidR="00926023" w:rsidRDefault="00510DDF" w:rsidP="00510D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26023">
        <w:rPr>
          <w:rFonts w:ascii="Times New Roman" w:hAnsi="Times New Roman" w:cs="Times New Roman"/>
          <w:sz w:val="28"/>
          <w:szCs w:val="28"/>
        </w:rPr>
        <w:t>от 10.06.2024 № 309-п «</w:t>
      </w:r>
      <w:r w:rsidR="00926023" w:rsidRPr="007D657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Эвенкийского </w:t>
      </w:r>
      <w:proofErr w:type="gramStart"/>
      <w:r w:rsidR="00926023" w:rsidRPr="007D657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926023" w:rsidRPr="007D6573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926023" w:rsidRPr="009E3D6D">
        <w:rPr>
          <w:rFonts w:ascii="Times New Roman" w:hAnsi="Times New Roman" w:cs="Times New Roman"/>
          <w:sz w:val="28"/>
          <w:szCs w:val="28"/>
        </w:rPr>
        <w:t>26.11.2019 № 511-п «Об утверждении муниципальной программы Эвенкийского муниципального района «Эвенкия – информационный регион» на 2020 - 202</w:t>
      </w:r>
      <w:r w:rsidR="00926023">
        <w:rPr>
          <w:rFonts w:ascii="Times New Roman" w:hAnsi="Times New Roman" w:cs="Times New Roman"/>
          <w:sz w:val="28"/>
          <w:szCs w:val="28"/>
        </w:rPr>
        <w:t>6</w:t>
      </w:r>
      <w:r w:rsidR="00926023" w:rsidRPr="009E3D6D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926023">
        <w:rPr>
          <w:rFonts w:ascii="Times New Roman" w:hAnsi="Times New Roman" w:cs="Times New Roman"/>
          <w:sz w:val="28"/>
          <w:szCs w:val="28"/>
        </w:rPr>
        <w:t>;</w:t>
      </w:r>
    </w:p>
    <w:p w:rsidR="00926023" w:rsidRPr="005B6008" w:rsidRDefault="00926023" w:rsidP="00510DDF">
      <w:pPr>
        <w:numPr>
          <w:ilvl w:val="0"/>
          <w:numId w:val="1"/>
        </w:numPr>
        <w:tabs>
          <w:tab w:val="left" w:pos="-3119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</w:t>
      </w:r>
      <w:r w:rsidRPr="005B6008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Главы Эвенкийского муниципального района по экономике и финансам Е.В. Загорец.</w:t>
      </w:r>
    </w:p>
    <w:p w:rsidR="00926023" w:rsidRDefault="00926023" w:rsidP="00510DDF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548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</w:t>
      </w:r>
      <w:r w:rsidR="00F31190">
        <w:rPr>
          <w:rFonts w:ascii="Times New Roman" w:hAnsi="Times New Roman" w:cs="Times New Roman"/>
          <w:sz w:val="28"/>
          <w:szCs w:val="28"/>
        </w:rPr>
        <w:t>01.01.2025</w:t>
      </w:r>
      <w:r w:rsidRPr="00EE548D">
        <w:rPr>
          <w:rFonts w:ascii="Times New Roman" w:hAnsi="Times New Roman" w:cs="Times New Roman"/>
          <w:sz w:val="28"/>
          <w:szCs w:val="28"/>
        </w:rPr>
        <w:t xml:space="preserve"> и подлежит </w:t>
      </w:r>
      <w:r w:rsidR="00F8100C">
        <w:rPr>
          <w:rFonts w:ascii="Times New Roman" w:hAnsi="Times New Roman" w:cs="Times New Roman"/>
          <w:sz w:val="28"/>
          <w:szCs w:val="28"/>
        </w:rPr>
        <w:t xml:space="preserve">официальному </w:t>
      </w:r>
      <w:r w:rsidRPr="00EE548D">
        <w:rPr>
          <w:rFonts w:ascii="Times New Roman" w:hAnsi="Times New Roman" w:cs="Times New Roman"/>
          <w:sz w:val="28"/>
          <w:szCs w:val="28"/>
        </w:rPr>
        <w:t xml:space="preserve">опубликованию в </w:t>
      </w:r>
      <w:r w:rsidRPr="00482CB6">
        <w:rPr>
          <w:rFonts w:ascii="Times New Roman" w:hAnsi="Times New Roman" w:cs="Times New Roman"/>
          <w:sz w:val="28"/>
          <w:szCs w:val="28"/>
        </w:rPr>
        <w:t xml:space="preserve">периодическом печатном средстве массовой информации «Официальный вестник Эвенкийского </w:t>
      </w:r>
      <w:proofErr w:type="gramStart"/>
      <w:r w:rsidRPr="00482CB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482CB6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926023" w:rsidRDefault="00926023" w:rsidP="00510DD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023" w:rsidRDefault="00926023" w:rsidP="00510DD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023" w:rsidRDefault="00926023" w:rsidP="00510DD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023" w:rsidRPr="005B6008" w:rsidRDefault="00926023" w:rsidP="00510DD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926023" w:rsidRDefault="00926023" w:rsidP="00510DD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008">
        <w:rPr>
          <w:rFonts w:ascii="Times New Roman" w:hAnsi="Times New Roman" w:cs="Times New Roman"/>
          <w:sz w:val="28"/>
          <w:szCs w:val="28"/>
        </w:rPr>
        <w:t>Эвенкийского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А.Ю. Черкасов</w:t>
      </w:r>
    </w:p>
    <w:p w:rsidR="00926023" w:rsidRDefault="00926023" w:rsidP="00510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023" w:rsidRDefault="00926023" w:rsidP="00510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023" w:rsidRDefault="00926023" w:rsidP="00510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023" w:rsidRDefault="00926023" w:rsidP="009260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023" w:rsidRDefault="00926023" w:rsidP="009260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023" w:rsidRDefault="00926023" w:rsidP="009260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023" w:rsidRDefault="00926023" w:rsidP="009260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023" w:rsidRDefault="00926023" w:rsidP="009260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023" w:rsidRDefault="00926023" w:rsidP="009260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023" w:rsidRDefault="00926023" w:rsidP="009260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023" w:rsidRDefault="00926023" w:rsidP="009260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023" w:rsidRDefault="00926023" w:rsidP="009260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023" w:rsidRDefault="00926023" w:rsidP="009260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023" w:rsidRDefault="00926023" w:rsidP="009260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023" w:rsidRDefault="00926023" w:rsidP="009260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023" w:rsidRDefault="00926023" w:rsidP="009260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2065" w:rsidRDefault="00B72065" w:rsidP="0092602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B72065" w:rsidRDefault="00B72065" w:rsidP="0092602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510DDF" w:rsidRDefault="00510DDF" w:rsidP="0092602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926023" w:rsidRDefault="00510DDF" w:rsidP="00510DD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26023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926023" w:rsidRDefault="00926023" w:rsidP="00510DD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района </w:t>
      </w:r>
    </w:p>
    <w:p w:rsidR="00926023" w:rsidRDefault="00510DDF" w:rsidP="00510DD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     »        </w:t>
      </w:r>
      <w:r w:rsidR="00926023">
        <w:rPr>
          <w:rFonts w:ascii="Times New Roman" w:hAnsi="Times New Roman" w:cs="Times New Roman"/>
          <w:sz w:val="28"/>
          <w:szCs w:val="28"/>
        </w:rPr>
        <w:t>202</w:t>
      </w:r>
      <w:r w:rsidR="007B1142">
        <w:rPr>
          <w:rFonts w:ascii="Times New Roman" w:hAnsi="Times New Roman" w:cs="Times New Roman"/>
          <w:sz w:val="28"/>
          <w:szCs w:val="28"/>
        </w:rPr>
        <w:t>4</w:t>
      </w:r>
      <w:r w:rsidR="00926023">
        <w:rPr>
          <w:rFonts w:ascii="Times New Roman" w:hAnsi="Times New Roman" w:cs="Times New Roman"/>
          <w:sz w:val="28"/>
          <w:szCs w:val="28"/>
        </w:rPr>
        <w:t xml:space="preserve"> №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26023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="0092602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926023" w:rsidRDefault="00926023" w:rsidP="0092602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926023" w:rsidRDefault="00926023" w:rsidP="00926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926023" w:rsidRPr="00F96DB3" w:rsidRDefault="00926023" w:rsidP="00926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DB3">
        <w:rPr>
          <w:rFonts w:ascii="Times New Roman" w:hAnsi="Times New Roman" w:cs="Times New Roman"/>
          <w:sz w:val="28"/>
          <w:szCs w:val="28"/>
        </w:rPr>
        <w:t xml:space="preserve">Эвенкийского муниципального района </w:t>
      </w:r>
    </w:p>
    <w:p w:rsidR="00926023" w:rsidRPr="0072156C" w:rsidRDefault="00926023" w:rsidP="00926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 xml:space="preserve">«Эвенкия – информационный регион»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72156C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2156C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926023" w:rsidRDefault="00926023" w:rsidP="00926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023" w:rsidRPr="009370C1" w:rsidRDefault="00926023" w:rsidP="00926023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center"/>
        <w:rPr>
          <w:b/>
          <w:sz w:val="28"/>
          <w:szCs w:val="28"/>
        </w:rPr>
      </w:pPr>
      <w:r w:rsidRPr="009370C1">
        <w:rPr>
          <w:b/>
          <w:sz w:val="28"/>
          <w:szCs w:val="28"/>
        </w:rPr>
        <w:t>Паспорт муниципальной программы</w:t>
      </w:r>
    </w:p>
    <w:tbl>
      <w:tblPr>
        <w:tblW w:w="5000" w:type="pct"/>
        <w:tblLook w:val="04A0"/>
      </w:tblPr>
      <w:tblGrid>
        <w:gridCol w:w="2064"/>
        <w:gridCol w:w="1822"/>
        <w:gridCol w:w="2735"/>
        <w:gridCol w:w="2949"/>
      </w:tblGrid>
      <w:tr w:rsidR="001E3979" w:rsidRPr="001E3979" w:rsidTr="009C606E">
        <w:trPr>
          <w:trHeight w:val="63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79" w:rsidRPr="001E3979" w:rsidRDefault="001E3979" w:rsidP="001E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39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979" w:rsidRPr="001E3979" w:rsidRDefault="001E3979" w:rsidP="001E3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«Эвенкия – информационный регион» на 2025 - 2027 годы (далее - Программа).</w:t>
            </w:r>
          </w:p>
        </w:tc>
      </w:tr>
      <w:tr w:rsidR="001E3979" w:rsidRPr="001E3979" w:rsidTr="009C606E">
        <w:trPr>
          <w:trHeight w:val="135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79" w:rsidRPr="001E3979" w:rsidRDefault="001E3979" w:rsidP="001E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39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79" w:rsidRPr="001E3979" w:rsidRDefault="001E3979" w:rsidP="001E3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Постановление Администрации Эвенкийского муниципального района  от 06.10.2020 года № 472-п «Об утверждении порядка принятия решений о разработке муниципальных программ Эвенкийского муниципального района, их формировании и реализации»</w:t>
            </w:r>
          </w:p>
        </w:tc>
      </w:tr>
      <w:tr w:rsidR="001E3979" w:rsidRPr="001E3979" w:rsidTr="009C606E">
        <w:trPr>
          <w:trHeight w:val="63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79" w:rsidRPr="001E3979" w:rsidRDefault="001E3979" w:rsidP="001E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39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79" w:rsidRPr="001E3979" w:rsidRDefault="00A04656" w:rsidP="009C6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Эвенкийского муниципального района (в </w:t>
            </w:r>
            <w:proofErr w:type="gramStart"/>
            <w:r w:rsidRPr="00A04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</w:t>
            </w:r>
            <w:proofErr w:type="gramEnd"/>
            <w:r w:rsidRPr="00A04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руководителя управления экономики) (далее - Администрация ЭМР)</w:t>
            </w:r>
          </w:p>
        </w:tc>
      </w:tr>
      <w:tr w:rsidR="001E3979" w:rsidRPr="001E3979" w:rsidTr="009C606E">
        <w:trPr>
          <w:trHeight w:val="31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79" w:rsidRPr="001E3979" w:rsidRDefault="001E3979" w:rsidP="001E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Программы</w:t>
            </w:r>
          </w:p>
        </w:tc>
        <w:tc>
          <w:tcPr>
            <w:tcW w:w="39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79" w:rsidRPr="001E3979" w:rsidRDefault="001E3979" w:rsidP="001E3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1E3979" w:rsidRPr="001E3979" w:rsidTr="009C606E">
        <w:trPr>
          <w:trHeight w:val="288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79" w:rsidRPr="001E3979" w:rsidRDefault="001E3979" w:rsidP="001E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подпрограмм и отдельных мероприятий Программы</w:t>
            </w:r>
          </w:p>
        </w:tc>
        <w:tc>
          <w:tcPr>
            <w:tcW w:w="39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79" w:rsidRDefault="001E3979" w:rsidP="001E3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Мероприятие</w:t>
            </w:r>
            <w:proofErr w:type="gramStart"/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proofErr w:type="gramEnd"/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условий для обеспечения жителей малочисленных и труднодоступных населенных пунктов услугами сети интернет (сеть WiFi).</w:t>
            </w:r>
          </w:p>
          <w:p w:rsidR="001E3979" w:rsidRDefault="00C549C2" w:rsidP="001E3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Мероприятие</w:t>
            </w:r>
            <w:proofErr w:type="gramStart"/>
            <w:r w:rsidR="001E3979"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proofErr w:type="gramEnd"/>
            <w:r w:rsidR="001E3979"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Улучшение услуг связи в населенных пунктах района, расположенных на территории Арктической зоны Российской Федерации.</w:t>
            </w:r>
          </w:p>
          <w:p w:rsidR="001E3979" w:rsidRDefault="00C549C2" w:rsidP="001E3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Мероприятие</w:t>
            </w:r>
            <w:r w:rsidR="001E3979"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 w:rsidR="001E3979"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Обеспечение доступа к сети Интернет для предоставления государственных и муниципальных услуг населению («гостевые» ПК).</w:t>
            </w:r>
          </w:p>
          <w:p w:rsidR="001E3979" w:rsidRDefault="00C549C2" w:rsidP="001E3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Мероприятие</w:t>
            </w:r>
            <w:proofErr w:type="gramStart"/>
            <w:r w:rsidR="001E3979"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</w:t>
            </w:r>
            <w:proofErr w:type="gramEnd"/>
            <w:r w:rsidR="001E3979"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Обеспечение информационно-справочными правовыми системами.</w:t>
            </w:r>
          </w:p>
          <w:p w:rsidR="001E3979" w:rsidRPr="001E3979" w:rsidRDefault="001E3979" w:rsidP="00C54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Мероприятие</w:t>
            </w:r>
            <w:r w:rsidR="00C54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Обеспечение деятельности (выполнения работы) подведомственных учреждений (МБУ «ЦТИС» ЭМР)</w:t>
            </w:r>
          </w:p>
        </w:tc>
      </w:tr>
      <w:tr w:rsidR="001E3979" w:rsidRPr="001E3979" w:rsidTr="009C606E">
        <w:trPr>
          <w:trHeight w:val="66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79" w:rsidRPr="001E3979" w:rsidRDefault="001E3979" w:rsidP="001E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39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79" w:rsidRPr="001E3979" w:rsidRDefault="001E3979" w:rsidP="001E3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цифрового неравенства  путем создания условий доступности информационно-телекоммуникационных услуг на территории Эвенкии</w:t>
            </w:r>
          </w:p>
        </w:tc>
      </w:tr>
      <w:tr w:rsidR="001E3979" w:rsidRPr="001E3979" w:rsidTr="009C606E">
        <w:trPr>
          <w:trHeight w:val="1035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79" w:rsidRPr="001E3979" w:rsidRDefault="001E3979" w:rsidP="001E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39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79" w:rsidRPr="001E3979" w:rsidRDefault="001E3979" w:rsidP="001E3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1.Повышение уровня доступа к сети Интернет;</w:t>
            </w:r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2.Устойчивое функционирование телекоммуникационной и информационной инфраструктуры Эвенкийского муниципального района.</w:t>
            </w:r>
          </w:p>
        </w:tc>
      </w:tr>
      <w:tr w:rsidR="001E3979" w:rsidRPr="001E3979" w:rsidTr="009C606E">
        <w:trPr>
          <w:trHeight w:val="63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79" w:rsidRPr="001E3979" w:rsidRDefault="001E3979" w:rsidP="001E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и сроки реализации Программы</w:t>
            </w:r>
          </w:p>
        </w:tc>
        <w:tc>
          <w:tcPr>
            <w:tcW w:w="39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79" w:rsidRPr="001E3979" w:rsidRDefault="001E3979" w:rsidP="001E3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2025 - 2027 годы</w:t>
            </w:r>
          </w:p>
        </w:tc>
      </w:tr>
      <w:tr w:rsidR="001E3979" w:rsidRPr="001E3979" w:rsidTr="009C606E">
        <w:trPr>
          <w:trHeight w:val="1392"/>
        </w:trPr>
        <w:tc>
          <w:tcPr>
            <w:tcW w:w="10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979" w:rsidRPr="001E3979" w:rsidRDefault="001E3979" w:rsidP="001E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Целевые показатели и показатели результативности Программы</w:t>
            </w:r>
          </w:p>
        </w:tc>
        <w:tc>
          <w:tcPr>
            <w:tcW w:w="39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79" w:rsidRPr="001E3979" w:rsidRDefault="001E3979" w:rsidP="001E3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целевых показателей и показателей результативности утвержден в приложении №1 к паспорту Программы.</w:t>
            </w:r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Значения целевых показателей на долгосрочный период утверждены в </w:t>
            </w:r>
            <w:proofErr w:type="gramStart"/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приложении</w:t>
            </w:r>
            <w:proofErr w:type="gramEnd"/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 к паспорту Программы.</w:t>
            </w:r>
          </w:p>
        </w:tc>
      </w:tr>
      <w:tr w:rsidR="001E3979" w:rsidRPr="001E3979" w:rsidTr="009C606E">
        <w:trPr>
          <w:trHeight w:val="390"/>
        </w:trPr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79" w:rsidRPr="001E3979" w:rsidRDefault="001E3979" w:rsidP="001E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Ресурсное обеспечение Программы</w:t>
            </w:r>
          </w:p>
        </w:tc>
        <w:tc>
          <w:tcPr>
            <w:tcW w:w="3922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E3979" w:rsidRPr="001E3979" w:rsidRDefault="001E3979" w:rsidP="001E3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объем финансирования Программы - </w:t>
            </w:r>
          </w:p>
        </w:tc>
      </w:tr>
      <w:tr w:rsidR="005F0785" w:rsidRPr="001E3979" w:rsidTr="00AC15E1">
        <w:trPr>
          <w:trHeight w:val="315"/>
        </w:trPr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85" w:rsidRPr="001E3979" w:rsidRDefault="005F0785" w:rsidP="001E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785" w:rsidRPr="00124019" w:rsidRDefault="005F0785" w:rsidP="001A5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785" w:rsidRPr="00124019" w:rsidRDefault="005F0785" w:rsidP="005F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460 178,09991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785" w:rsidRPr="00124019" w:rsidRDefault="005F0785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руб., в т.ч. по годам:</w:t>
            </w:r>
          </w:p>
        </w:tc>
      </w:tr>
      <w:tr w:rsidR="005F0785" w:rsidRPr="001E3979" w:rsidTr="00AC15E1">
        <w:trPr>
          <w:trHeight w:val="315"/>
        </w:trPr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85" w:rsidRPr="001E3979" w:rsidRDefault="005F0785" w:rsidP="001E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785" w:rsidRPr="00124019" w:rsidRDefault="005F0785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785" w:rsidRPr="00124019" w:rsidRDefault="005F0785" w:rsidP="005F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168 138,66391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785" w:rsidRPr="00124019" w:rsidRDefault="005F0785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 </w:t>
            </w:r>
          </w:p>
        </w:tc>
      </w:tr>
      <w:tr w:rsidR="005F0785" w:rsidRPr="001E3979" w:rsidTr="00AC15E1">
        <w:trPr>
          <w:trHeight w:val="315"/>
        </w:trPr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85" w:rsidRPr="001E3979" w:rsidRDefault="005F0785" w:rsidP="001E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785" w:rsidRPr="00124019" w:rsidRDefault="005F0785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785" w:rsidRPr="00124019" w:rsidRDefault="005F0785" w:rsidP="005F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146 019,71800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785" w:rsidRPr="00124019" w:rsidRDefault="005F0785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 </w:t>
            </w:r>
          </w:p>
        </w:tc>
      </w:tr>
      <w:tr w:rsidR="005F0785" w:rsidRPr="001E3979" w:rsidTr="00AC15E1">
        <w:trPr>
          <w:trHeight w:val="315"/>
        </w:trPr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85" w:rsidRPr="001E3979" w:rsidRDefault="005F0785" w:rsidP="001E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785" w:rsidRPr="00124019" w:rsidRDefault="005F0785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2027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785" w:rsidRPr="00124019" w:rsidRDefault="005F0785" w:rsidP="005F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146 019,71800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785" w:rsidRPr="00124019" w:rsidRDefault="005F0785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 </w:t>
            </w:r>
          </w:p>
        </w:tc>
      </w:tr>
      <w:tr w:rsidR="005F0785" w:rsidRPr="001E3979" w:rsidTr="009C606E">
        <w:trPr>
          <w:trHeight w:val="345"/>
        </w:trPr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85" w:rsidRPr="001E3979" w:rsidRDefault="005F0785" w:rsidP="001E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2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F0785" w:rsidRPr="00124019" w:rsidRDefault="005F0785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из бюджета Красноярского края</w:t>
            </w:r>
          </w:p>
        </w:tc>
      </w:tr>
      <w:tr w:rsidR="005F0785" w:rsidRPr="001E3979" w:rsidTr="00AC15E1">
        <w:trPr>
          <w:trHeight w:val="315"/>
        </w:trPr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85" w:rsidRPr="001E3979" w:rsidRDefault="005F0785" w:rsidP="001E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785" w:rsidRPr="00124019" w:rsidRDefault="005F0785" w:rsidP="001A5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785" w:rsidRPr="00124019" w:rsidRDefault="005F0785" w:rsidP="005F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15 944,14295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0785" w:rsidRPr="00124019" w:rsidRDefault="005F0785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руб., в т. ч. по годам:</w:t>
            </w:r>
          </w:p>
        </w:tc>
      </w:tr>
      <w:tr w:rsidR="005F0785" w:rsidRPr="001E3979" w:rsidTr="00AC15E1">
        <w:trPr>
          <w:trHeight w:val="315"/>
        </w:trPr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85" w:rsidRPr="001E3979" w:rsidRDefault="005F0785" w:rsidP="001E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785" w:rsidRPr="00124019" w:rsidRDefault="005F0785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785" w:rsidRPr="00124019" w:rsidRDefault="005F0785" w:rsidP="005F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15 944,14295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785" w:rsidRPr="00124019" w:rsidRDefault="005F0785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5F0785" w:rsidRPr="001E3979" w:rsidTr="00AC15E1">
        <w:trPr>
          <w:trHeight w:val="315"/>
        </w:trPr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85" w:rsidRPr="001E3979" w:rsidRDefault="005F0785" w:rsidP="001E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785" w:rsidRPr="00124019" w:rsidRDefault="005F0785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785" w:rsidRPr="00124019" w:rsidRDefault="005F0785" w:rsidP="005F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785" w:rsidRPr="00124019" w:rsidRDefault="005F0785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5F0785" w:rsidRPr="001E3979" w:rsidTr="00AC15E1">
        <w:trPr>
          <w:trHeight w:val="315"/>
        </w:trPr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85" w:rsidRPr="001E3979" w:rsidRDefault="005F0785" w:rsidP="001E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785" w:rsidRPr="00124019" w:rsidRDefault="005F0785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2027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785" w:rsidRPr="00124019" w:rsidRDefault="005F0785" w:rsidP="005F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785" w:rsidRPr="00124019" w:rsidRDefault="005F0785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5F0785" w:rsidRPr="001E3979" w:rsidTr="009C606E">
        <w:trPr>
          <w:trHeight w:val="390"/>
        </w:trPr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85" w:rsidRPr="001E3979" w:rsidRDefault="005F0785" w:rsidP="001E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2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F0785" w:rsidRPr="00124019" w:rsidRDefault="005F0785" w:rsidP="001A5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из  бюджета Эвенкийского муниципального района</w:t>
            </w:r>
          </w:p>
        </w:tc>
      </w:tr>
      <w:tr w:rsidR="005F0785" w:rsidRPr="001E3979" w:rsidTr="00AC15E1">
        <w:trPr>
          <w:trHeight w:val="330"/>
        </w:trPr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85" w:rsidRPr="001E3979" w:rsidRDefault="005F0785" w:rsidP="001E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785" w:rsidRPr="00124019" w:rsidRDefault="005F0785" w:rsidP="001A5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785" w:rsidRPr="00124019" w:rsidRDefault="005F0785" w:rsidP="005F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444 233,95696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0785" w:rsidRPr="00124019" w:rsidRDefault="005F0785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руб., в т.ч. по годам:</w:t>
            </w:r>
          </w:p>
        </w:tc>
      </w:tr>
      <w:tr w:rsidR="005F0785" w:rsidRPr="001E3979" w:rsidTr="00AC15E1">
        <w:trPr>
          <w:trHeight w:val="315"/>
        </w:trPr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85" w:rsidRPr="001E3979" w:rsidRDefault="005F0785" w:rsidP="001E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785" w:rsidRPr="00124019" w:rsidRDefault="005F0785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785" w:rsidRPr="00124019" w:rsidRDefault="005F0785" w:rsidP="005F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152 194,52096</w:t>
            </w:r>
          </w:p>
        </w:tc>
        <w:tc>
          <w:tcPr>
            <w:tcW w:w="15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785" w:rsidRPr="00124019" w:rsidRDefault="005F0785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5F0785" w:rsidRPr="001E3979" w:rsidTr="00AC15E1">
        <w:trPr>
          <w:trHeight w:val="315"/>
        </w:trPr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85" w:rsidRPr="001E3979" w:rsidRDefault="005F0785" w:rsidP="001E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785" w:rsidRPr="00124019" w:rsidRDefault="005F0785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–  </w:t>
            </w:r>
          </w:p>
        </w:tc>
        <w:tc>
          <w:tcPr>
            <w:tcW w:w="142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F0785" w:rsidRPr="00124019" w:rsidRDefault="005F0785" w:rsidP="005F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146 019,71800</w:t>
            </w:r>
          </w:p>
        </w:tc>
        <w:tc>
          <w:tcPr>
            <w:tcW w:w="154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785" w:rsidRPr="00124019" w:rsidRDefault="005F0785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5F0785" w:rsidRPr="001E3979" w:rsidTr="00AC15E1">
        <w:trPr>
          <w:trHeight w:val="315"/>
        </w:trPr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85" w:rsidRPr="001E3979" w:rsidRDefault="005F0785" w:rsidP="001E3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785" w:rsidRPr="00124019" w:rsidRDefault="005F0785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2027 год –  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0785" w:rsidRPr="00124019" w:rsidRDefault="005F0785" w:rsidP="005F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146 019,71800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785" w:rsidRPr="00124019" w:rsidRDefault="005F0785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</w:tbl>
    <w:p w:rsidR="00926023" w:rsidRDefault="00926023" w:rsidP="00CE41DB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26023" w:rsidRDefault="00926023" w:rsidP="00926023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C75EA" w:rsidRDefault="00926023" w:rsidP="004F54AD">
      <w:pPr>
        <w:pStyle w:val="aa"/>
        <w:tabs>
          <w:tab w:val="left" w:pos="-7797"/>
        </w:tabs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t xml:space="preserve">2. Характеристика текущего состояния </w:t>
      </w:r>
    </w:p>
    <w:p w:rsidR="00926023" w:rsidRDefault="00926023" w:rsidP="004F54AD">
      <w:pPr>
        <w:pStyle w:val="aa"/>
        <w:tabs>
          <w:tab w:val="left" w:pos="-7797"/>
        </w:tabs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t>в сфере связи и информатизации с указанием основных показателей социально-экономического развития Эвенкийского муниципального района и анализ социальных, финансово-экономических и прочих рисков реализации Программы</w:t>
      </w:r>
    </w:p>
    <w:p w:rsidR="00510DDF" w:rsidRPr="0072156C" w:rsidRDefault="00510DDF" w:rsidP="004F54AD">
      <w:pPr>
        <w:pStyle w:val="aa"/>
        <w:tabs>
          <w:tab w:val="left" w:pos="-7797"/>
        </w:tabs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</w:p>
    <w:p w:rsidR="00926023" w:rsidRDefault="00926023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0D8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Информационно-телекоммуникационный комплекс является важным инфраструктурным элементом современного общества. Развитие инфраструктуры телекоммуникаций, внедрение новых информационно-телекоммуникационных </w:t>
      </w:r>
      <w:r w:rsidR="00CB04D5">
        <w:rPr>
          <w:rFonts w:ascii="Times New Roman" w:hAnsi="Times New Roman" w:cs="Times New Roman"/>
          <w:sz w:val="28"/>
          <w:szCs w:val="28"/>
        </w:rPr>
        <w:t xml:space="preserve">(далее ИТ) </w:t>
      </w:r>
      <w:r w:rsidRPr="000640D8">
        <w:rPr>
          <w:rFonts w:ascii="Times New Roman" w:hAnsi="Times New Roman" w:cs="Times New Roman"/>
          <w:sz w:val="28"/>
          <w:szCs w:val="28"/>
        </w:rPr>
        <w:t xml:space="preserve">технологий в сферы жизнедеятельности человека, расширение спектра информационно-телекоммуникационных услуг, предоставляемых населению и бизнесу, ведут к росту качества жизни населения, повышению и производительности труда в реальном секторе экономики, в конечном счете </w:t>
      </w:r>
      <w:r w:rsidR="00493C45">
        <w:rPr>
          <w:rFonts w:ascii="Times New Roman" w:hAnsi="Times New Roman" w:cs="Times New Roman"/>
          <w:sz w:val="28"/>
          <w:szCs w:val="28"/>
        </w:rPr>
        <w:t>–</w:t>
      </w:r>
      <w:r w:rsidRPr="000640D8">
        <w:rPr>
          <w:rFonts w:ascii="Times New Roman" w:hAnsi="Times New Roman" w:cs="Times New Roman"/>
          <w:sz w:val="28"/>
          <w:szCs w:val="28"/>
        </w:rPr>
        <w:t xml:space="preserve"> к становлению современного информационного общества.</w:t>
      </w:r>
    </w:p>
    <w:p w:rsidR="000D652E" w:rsidRDefault="000D652E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52E">
        <w:rPr>
          <w:rFonts w:ascii="Times New Roman" w:hAnsi="Times New Roman" w:cs="Times New Roman"/>
          <w:sz w:val="28"/>
          <w:szCs w:val="28"/>
        </w:rPr>
        <w:t xml:space="preserve">Ключевым условием успешного развития информационного общества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75793" w:rsidRPr="000D652E">
        <w:rPr>
          <w:rFonts w:ascii="Times New Roman" w:hAnsi="Times New Roman" w:cs="Times New Roman"/>
          <w:sz w:val="28"/>
          <w:szCs w:val="28"/>
        </w:rPr>
        <w:t>Эвенк</w:t>
      </w:r>
      <w:r w:rsidR="00E75793">
        <w:rPr>
          <w:rFonts w:ascii="Times New Roman" w:hAnsi="Times New Roman" w:cs="Times New Roman"/>
          <w:sz w:val="28"/>
          <w:szCs w:val="28"/>
        </w:rPr>
        <w:t xml:space="preserve">ийском муниципальном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E75793" w:rsidRPr="00E75793">
        <w:rPr>
          <w:rFonts w:ascii="Times New Roman" w:hAnsi="Times New Roman" w:cs="Times New Roman"/>
          <w:sz w:val="28"/>
          <w:szCs w:val="28"/>
        </w:rPr>
        <w:t xml:space="preserve"> </w:t>
      </w:r>
      <w:r w:rsidR="00CB04D5">
        <w:rPr>
          <w:rFonts w:ascii="Times New Roman" w:hAnsi="Times New Roman" w:cs="Times New Roman"/>
          <w:sz w:val="28"/>
          <w:szCs w:val="28"/>
        </w:rPr>
        <w:t xml:space="preserve">(далее ЭМР, </w:t>
      </w:r>
      <w:r w:rsidR="00E75793">
        <w:rPr>
          <w:rFonts w:ascii="Times New Roman" w:hAnsi="Times New Roman" w:cs="Times New Roman"/>
          <w:sz w:val="28"/>
          <w:szCs w:val="28"/>
        </w:rPr>
        <w:t>Эвенкия, район),</w:t>
      </w:r>
      <w:r w:rsidRPr="000D652E">
        <w:rPr>
          <w:rFonts w:ascii="Times New Roman" w:hAnsi="Times New Roman" w:cs="Times New Roman"/>
          <w:sz w:val="28"/>
          <w:szCs w:val="28"/>
        </w:rPr>
        <w:t xml:space="preserve"> улучшения качества жизни населения, повышения эффективности местного самоуправления является  развитие и модернизация телекоммуникационной инфраструктуры района.</w:t>
      </w:r>
    </w:p>
    <w:p w:rsidR="000D652E" w:rsidRDefault="00E75793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793">
        <w:rPr>
          <w:rFonts w:ascii="Times New Roman" w:hAnsi="Times New Roman" w:cs="Times New Roman"/>
          <w:sz w:val="28"/>
          <w:szCs w:val="28"/>
        </w:rPr>
        <w:t xml:space="preserve">В </w:t>
      </w:r>
      <w:r w:rsidR="00D2461F" w:rsidRPr="00D2461F">
        <w:rPr>
          <w:rFonts w:ascii="Times New Roman" w:hAnsi="Times New Roman" w:cs="Times New Roman"/>
          <w:sz w:val="28"/>
          <w:szCs w:val="28"/>
        </w:rPr>
        <w:t xml:space="preserve">состав муниципального района входят 23 </w:t>
      </w:r>
      <w:proofErr w:type="gramStart"/>
      <w:r w:rsidR="00D2461F" w:rsidRPr="00D2461F">
        <w:rPr>
          <w:rFonts w:ascii="Times New Roman" w:hAnsi="Times New Roman" w:cs="Times New Roman"/>
          <w:sz w:val="28"/>
          <w:szCs w:val="28"/>
        </w:rPr>
        <w:t>сельских</w:t>
      </w:r>
      <w:proofErr w:type="gramEnd"/>
      <w:r w:rsidR="00D2461F" w:rsidRPr="00D2461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2461F">
        <w:rPr>
          <w:rFonts w:ascii="Times New Roman" w:hAnsi="Times New Roman" w:cs="Times New Roman"/>
          <w:sz w:val="28"/>
          <w:szCs w:val="28"/>
        </w:rPr>
        <w:t>я</w:t>
      </w:r>
      <w:r w:rsidRPr="00E75793">
        <w:rPr>
          <w:rFonts w:ascii="Times New Roman" w:hAnsi="Times New Roman" w:cs="Times New Roman"/>
          <w:sz w:val="28"/>
          <w:szCs w:val="28"/>
        </w:rPr>
        <w:t>. Площадь Эвенкийского муниципального района составляет 764,2 тыс. кв. км.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793">
        <w:rPr>
          <w:rFonts w:ascii="Times New Roman" w:hAnsi="Times New Roman" w:cs="Times New Roman"/>
          <w:sz w:val="28"/>
          <w:szCs w:val="28"/>
        </w:rPr>
        <w:lastRenderedPageBreak/>
        <w:t>Вследствие обширности территории и малочисленности район имеет минимальную для России плотность населения – 0,02 человека на 1кв. км.</w:t>
      </w:r>
    </w:p>
    <w:p w:rsidR="00E75793" w:rsidRDefault="00E75793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0D8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Эвенкии </w:t>
      </w:r>
      <w:r w:rsidRPr="000640D8">
        <w:rPr>
          <w:rFonts w:ascii="Times New Roman" w:hAnsi="Times New Roman" w:cs="Times New Roman"/>
          <w:sz w:val="28"/>
          <w:szCs w:val="28"/>
        </w:rPr>
        <w:t>основным фактором, препятствующим интеграции в информационное общество, является цифровое неравенство его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40D8">
        <w:rPr>
          <w:rFonts w:ascii="Times New Roman" w:hAnsi="Times New Roman" w:cs="Times New Roman"/>
          <w:sz w:val="28"/>
          <w:szCs w:val="28"/>
        </w:rPr>
        <w:t>, выражающееся в резком сокращении количества доступных телекоммуникационных услуг по мере удаления от краевого центра</w:t>
      </w:r>
      <w:r>
        <w:rPr>
          <w:rFonts w:ascii="Times New Roman" w:hAnsi="Times New Roman" w:cs="Times New Roman"/>
          <w:sz w:val="28"/>
          <w:szCs w:val="28"/>
        </w:rPr>
        <w:t>/крупных поселений района</w:t>
      </w:r>
      <w:r w:rsidRPr="000640D8">
        <w:rPr>
          <w:rFonts w:ascii="Times New Roman" w:hAnsi="Times New Roman" w:cs="Times New Roman"/>
          <w:sz w:val="28"/>
          <w:szCs w:val="28"/>
        </w:rPr>
        <w:t xml:space="preserve"> при значительном росте их удельной стоимости и снижении качества.</w:t>
      </w:r>
    </w:p>
    <w:p w:rsidR="00E75793" w:rsidRPr="00E75793" w:rsidRDefault="00E75793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793">
        <w:rPr>
          <w:rFonts w:ascii="Times New Roman" w:hAnsi="Times New Roman" w:cs="Times New Roman"/>
          <w:sz w:val="28"/>
          <w:szCs w:val="28"/>
        </w:rPr>
        <w:t>Причиной ситуации является использование спутникового канала связи</w:t>
      </w:r>
      <w:r w:rsidR="00D03CBD">
        <w:rPr>
          <w:rFonts w:ascii="Times New Roman" w:hAnsi="Times New Roman" w:cs="Times New Roman"/>
          <w:sz w:val="28"/>
          <w:szCs w:val="28"/>
        </w:rPr>
        <w:t xml:space="preserve"> </w:t>
      </w:r>
      <w:r w:rsidR="00D03CBD" w:rsidRPr="00D03CBD">
        <w:rPr>
          <w:rFonts w:ascii="Times New Roman" w:hAnsi="Times New Roman" w:cs="Times New Roman"/>
          <w:sz w:val="28"/>
          <w:szCs w:val="28"/>
        </w:rPr>
        <w:t>только Ku-диапазона</w:t>
      </w:r>
      <w:r w:rsidRPr="00E75793">
        <w:rPr>
          <w:rFonts w:ascii="Times New Roman" w:hAnsi="Times New Roman" w:cs="Times New Roman"/>
          <w:sz w:val="28"/>
          <w:szCs w:val="28"/>
        </w:rPr>
        <w:t xml:space="preserve">. Ему характерна высокая латентность (задержка) сигнала с периодической потерей пакетов. </w:t>
      </w:r>
    </w:p>
    <w:p w:rsidR="000D652E" w:rsidRDefault="00E75793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793">
        <w:rPr>
          <w:rFonts w:ascii="Times New Roman" w:hAnsi="Times New Roman" w:cs="Times New Roman"/>
          <w:sz w:val="28"/>
          <w:szCs w:val="28"/>
        </w:rPr>
        <w:t>Данный канал является основным, что становится причиной его загруженности на 80-95% каждый день в рабочее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4C0C" w:rsidRPr="001B4C0C" w:rsidRDefault="001B4C0C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C0C">
        <w:rPr>
          <w:rFonts w:ascii="Times New Roman" w:hAnsi="Times New Roman" w:cs="Times New Roman"/>
          <w:sz w:val="28"/>
          <w:szCs w:val="28"/>
        </w:rPr>
        <w:t xml:space="preserve">В настоящее время пропускная способность группового спутникового канала связи не соответствует требованиям </w:t>
      </w:r>
      <w:r>
        <w:rPr>
          <w:rFonts w:ascii="Times New Roman" w:hAnsi="Times New Roman" w:cs="Times New Roman"/>
          <w:sz w:val="28"/>
          <w:szCs w:val="28"/>
        </w:rPr>
        <w:t>муниципалитетов</w:t>
      </w:r>
      <w:r w:rsidRPr="001B4C0C">
        <w:rPr>
          <w:rFonts w:ascii="Times New Roman" w:hAnsi="Times New Roman" w:cs="Times New Roman"/>
          <w:sz w:val="28"/>
          <w:szCs w:val="28"/>
        </w:rPr>
        <w:t>, учреждений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B4C0C">
        <w:rPr>
          <w:rFonts w:ascii="Times New Roman" w:hAnsi="Times New Roman" w:cs="Times New Roman"/>
          <w:sz w:val="28"/>
          <w:szCs w:val="28"/>
        </w:rPr>
        <w:t xml:space="preserve"> организаций для 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C0C">
        <w:rPr>
          <w:rFonts w:ascii="Times New Roman" w:hAnsi="Times New Roman" w:cs="Times New Roman"/>
          <w:sz w:val="28"/>
          <w:szCs w:val="28"/>
        </w:rPr>
        <w:t xml:space="preserve"> выполнения</w:t>
      </w:r>
      <w:r>
        <w:rPr>
          <w:rFonts w:ascii="Times New Roman" w:hAnsi="Times New Roman" w:cs="Times New Roman"/>
          <w:sz w:val="28"/>
          <w:szCs w:val="28"/>
        </w:rPr>
        <w:t>, поставленных перед ними задач</w:t>
      </w:r>
      <w:r w:rsidR="00CB04D5">
        <w:rPr>
          <w:rFonts w:ascii="Times New Roman" w:hAnsi="Times New Roman" w:cs="Times New Roman"/>
          <w:sz w:val="28"/>
          <w:szCs w:val="28"/>
        </w:rPr>
        <w:t>,</w:t>
      </w:r>
      <w:r w:rsidRPr="001B4C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1B4C0C">
        <w:rPr>
          <w:rFonts w:ascii="Times New Roman" w:hAnsi="Times New Roman" w:cs="Times New Roman"/>
          <w:sz w:val="28"/>
          <w:szCs w:val="28"/>
        </w:rPr>
        <w:t xml:space="preserve"> потребностям населения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B4C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4C0C" w:rsidRDefault="001B4C0C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C0C">
        <w:rPr>
          <w:rFonts w:ascii="Times New Roman" w:hAnsi="Times New Roman" w:cs="Times New Roman"/>
          <w:sz w:val="28"/>
          <w:szCs w:val="28"/>
        </w:rPr>
        <w:t>Кроме того, отсутствие резервн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B4C0C">
        <w:rPr>
          <w:rFonts w:ascii="Times New Roman" w:hAnsi="Times New Roman" w:cs="Times New Roman"/>
          <w:sz w:val="28"/>
          <w:szCs w:val="28"/>
        </w:rPr>
        <w:t xml:space="preserve"> канала для </w:t>
      </w:r>
      <w:r>
        <w:rPr>
          <w:rFonts w:ascii="Times New Roman" w:hAnsi="Times New Roman" w:cs="Times New Roman"/>
          <w:sz w:val="28"/>
          <w:szCs w:val="28"/>
        </w:rPr>
        <w:t>малых поселений</w:t>
      </w:r>
      <w:r w:rsidRPr="001B4C0C">
        <w:rPr>
          <w:rFonts w:ascii="Times New Roman" w:hAnsi="Times New Roman" w:cs="Times New Roman"/>
          <w:sz w:val="28"/>
          <w:szCs w:val="28"/>
        </w:rPr>
        <w:t xml:space="preserve"> является потенциальной угрозой потери связи с удаленными труднодоступными населенными пунктами ЭМР в случае возникновения нештатной ситуации с основным каналом либо </w:t>
      </w:r>
      <w:r w:rsidR="00CB04D5">
        <w:rPr>
          <w:rFonts w:ascii="Times New Roman" w:hAnsi="Times New Roman" w:cs="Times New Roman"/>
          <w:sz w:val="28"/>
          <w:szCs w:val="28"/>
        </w:rPr>
        <w:t>неисправностью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C0C">
        <w:rPr>
          <w:rFonts w:ascii="Times New Roman" w:hAnsi="Times New Roman" w:cs="Times New Roman"/>
          <w:sz w:val="28"/>
          <w:szCs w:val="28"/>
        </w:rPr>
        <w:t>на спутниковом аппарате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2805" w:rsidRPr="001E46BB" w:rsidRDefault="002C2805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6BB">
        <w:rPr>
          <w:rFonts w:ascii="Times New Roman" w:hAnsi="Times New Roman" w:cs="Times New Roman"/>
          <w:sz w:val="28"/>
          <w:szCs w:val="28"/>
        </w:rPr>
        <w:t>Из 23 поселений района только в шести имеется сотовая связь. В поселке Тура и селе Байкит представлены операторы связи Билайн, МТС, Мегафон, Теле</w:t>
      </w:r>
      <w:proofErr w:type="gramStart"/>
      <w:r w:rsidRPr="001E46B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E46BB">
        <w:rPr>
          <w:rFonts w:ascii="Times New Roman" w:hAnsi="Times New Roman" w:cs="Times New Roman"/>
          <w:sz w:val="28"/>
          <w:szCs w:val="28"/>
        </w:rPr>
        <w:t>, в селе Ванавара - Теле2 и Мегафон, в поселках Ессей, Эконда и Суринда – МТС.</w:t>
      </w:r>
    </w:p>
    <w:p w:rsidR="00681BE5" w:rsidRPr="001E46BB" w:rsidRDefault="002C2805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6BB">
        <w:rPr>
          <w:rFonts w:ascii="Times New Roman" w:hAnsi="Times New Roman" w:cs="Times New Roman"/>
          <w:sz w:val="28"/>
          <w:szCs w:val="28"/>
        </w:rPr>
        <w:t xml:space="preserve"> Во всех остальных 17 населенных пунктах, сотовая связь отсутствует полностью.</w:t>
      </w:r>
      <w:r w:rsidR="00E06C84" w:rsidRPr="00E06C84">
        <w:rPr>
          <w:rFonts w:ascii="Times New Roman" w:hAnsi="Times New Roman" w:cs="Times New Roman"/>
          <w:sz w:val="28"/>
          <w:szCs w:val="28"/>
        </w:rPr>
        <w:t xml:space="preserve"> </w:t>
      </w:r>
      <w:r w:rsidR="00E06C84">
        <w:rPr>
          <w:rFonts w:ascii="Times New Roman" w:hAnsi="Times New Roman" w:cs="Times New Roman"/>
          <w:sz w:val="28"/>
          <w:szCs w:val="28"/>
        </w:rPr>
        <w:t xml:space="preserve">В таких </w:t>
      </w:r>
      <w:proofErr w:type="gramStart"/>
      <w:r w:rsidR="00E06C84">
        <w:rPr>
          <w:rFonts w:ascii="Times New Roman" w:hAnsi="Times New Roman" w:cs="Times New Roman"/>
          <w:sz w:val="28"/>
          <w:szCs w:val="28"/>
        </w:rPr>
        <w:t>поселениях</w:t>
      </w:r>
      <w:proofErr w:type="gramEnd"/>
      <w:r w:rsidR="00E06C84">
        <w:rPr>
          <w:rFonts w:ascii="Times New Roman" w:hAnsi="Times New Roman" w:cs="Times New Roman"/>
          <w:sz w:val="28"/>
          <w:szCs w:val="28"/>
        </w:rPr>
        <w:t xml:space="preserve"> </w:t>
      </w:r>
      <w:r w:rsidR="00E06C84" w:rsidRPr="00E06C84">
        <w:rPr>
          <w:rFonts w:ascii="Times New Roman" w:hAnsi="Times New Roman" w:cs="Times New Roman"/>
          <w:sz w:val="28"/>
          <w:szCs w:val="28"/>
        </w:rPr>
        <w:t xml:space="preserve">созданы и поддерживаются условия для обеспечения жителей услугами </w:t>
      </w:r>
      <w:r w:rsidR="00E06C84">
        <w:rPr>
          <w:rFonts w:ascii="Times New Roman" w:hAnsi="Times New Roman" w:cs="Times New Roman"/>
          <w:sz w:val="28"/>
          <w:szCs w:val="28"/>
        </w:rPr>
        <w:t>доступа в сеть Интернет</w:t>
      </w:r>
      <w:r w:rsidR="00E06C84" w:rsidRPr="00E06C84">
        <w:rPr>
          <w:rFonts w:ascii="Times New Roman" w:hAnsi="Times New Roman" w:cs="Times New Roman"/>
          <w:sz w:val="28"/>
          <w:szCs w:val="28"/>
        </w:rPr>
        <w:t xml:space="preserve"> (сеть WiFi)</w:t>
      </w:r>
      <w:r w:rsidR="00E06C84">
        <w:rPr>
          <w:rFonts w:ascii="Times New Roman" w:hAnsi="Times New Roman" w:cs="Times New Roman"/>
          <w:sz w:val="28"/>
          <w:szCs w:val="28"/>
        </w:rPr>
        <w:t>.</w:t>
      </w:r>
    </w:p>
    <w:p w:rsidR="002C2805" w:rsidRDefault="002C2805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50D">
        <w:rPr>
          <w:rFonts w:ascii="Times New Roman" w:hAnsi="Times New Roman" w:cs="Times New Roman"/>
          <w:sz w:val="28"/>
          <w:szCs w:val="28"/>
        </w:rPr>
        <w:t xml:space="preserve">Стационарную телефонную связь в Туре, Байките и Ванаваре предоставляет </w:t>
      </w:r>
      <w:proofErr w:type="spellStart"/>
      <w:r w:rsidRPr="004B250D">
        <w:rPr>
          <w:rFonts w:ascii="Times New Roman" w:hAnsi="Times New Roman" w:cs="Times New Roman"/>
          <w:sz w:val="28"/>
          <w:szCs w:val="28"/>
        </w:rPr>
        <w:t>ПАО</w:t>
      </w:r>
      <w:proofErr w:type="spellEnd"/>
      <w:r w:rsidRPr="004B250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B250D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4B250D">
        <w:rPr>
          <w:rFonts w:ascii="Times New Roman" w:hAnsi="Times New Roman" w:cs="Times New Roman"/>
          <w:sz w:val="28"/>
          <w:szCs w:val="28"/>
        </w:rPr>
        <w:t>» и МБУ «Центр телекоммуникаций и связи» ЭМР. МБУ «Центр телекоммуникаций и связи» обеспечивает как телефонную связь, так и доступ в сеть Интернет.</w:t>
      </w:r>
    </w:p>
    <w:p w:rsidR="006F7DDB" w:rsidRPr="0072156C" w:rsidRDefault="006F7DDB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тем, ц</w:t>
      </w:r>
      <w:r w:rsidRPr="0067451E">
        <w:rPr>
          <w:rFonts w:ascii="Times New Roman" w:hAnsi="Times New Roman" w:cs="Times New Roman"/>
          <w:sz w:val="28"/>
          <w:szCs w:val="28"/>
        </w:rPr>
        <w:t xml:space="preserve">ифровое неравенство затрагивает различные аспекты жизни, создавая барьеры для участия в </w:t>
      </w:r>
      <w:r>
        <w:rPr>
          <w:rFonts w:ascii="Times New Roman" w:hAnsi="Times New Roman" w:cs="Times New Roman"/>
          <w:sz w:val="28"/>
          <w:szCs w:val="28"/>
        </w:rPr>
        <w:t xml:space="preserve">жизни </w:t>
      </w:r>
      <w:r w:rsidRPr="0067451E">
        <w:rPr>
          <w:rFonts w:ascii="Times New Roman" w:hAnsi="Times New Roman" w:cs="Times New Roman"/>
          <w:sz w:val="28"/>
          <w:szCs w:val="28"/>
        </w:rPr>
        <w:t>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451E">
        <w:rPr>
          <w:rFonts w:ascii="Times New Roman" w:hAnsi="Times New Roman" w:cs="Times New Roman"/>
          <w:sz w:val="28"/>
          <w:szCs w:val="28"/>
        </w:rPr>
        <w:t xml:space="preserve"> и экономике. Неравный доступ к интернету, отсутствие устройств и недостаточные цифровые навыки ограничивают возможности людей получать информацию, </w:t>
      </w:r>
      <w:proofErr w:type="gramStart"/>
      <w:r w:rsidRPr="0067451E">
        <w:rPr>
          <w:rFonts w:ascii="Times New Roman" w:hAnsi="Times New Roman" w:cs="Times New Roman"/>
          <w:sz w:val="28"/>
          <w:szCs w:val="28"/>
        </w:rPr>
        <w:t>учиться и находить</w:t>
      </w:r>
      <w:proofErr w:type="gramEnd"/>
      <w:r w:rsidRPr="0067451E">
        <w:rPr>
          <w:rFonts w:ascii="Times New Roman" w:hAnsi="Times New Roman" w:cs="Times New Roman"/>
          <w:sz w:val="28"/>
          <w:szCs w:val="28"/>
        </w:rPr>
        <w:t xml:space="preserve"> работу.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30446C">
        <w:rPr>
          <w:rFonts w:ascii="Times New Roman" w:hAnsi="Times New Roman" w:cs="Times New Roman"/>
          <w:sz w:val="28"/>
          <w:szCs w:val="28"/>
        </w:rPr>
        <w:t>тсутствие широкополосного интернета в сельской местности сказывается на доступе к образованию и медицинским услугам, а нехватка цифровых навыков увеличивает безработицу. Недостаток средств</w:t>
      </w:r>
      <w:r w:rsidR="00BF68C0">
        <w:rPr>
          <w:rFonts w:ascii="Times New Roman" w:hAnsi="Times New Roman" w:cs="Times New Roman"/>
          <w:sz w:val="28"/>
          <w:szCs w:val="28"/>
        </w:rPr>
        <w:t xml:space="preserve"> у населения</w:t>
      </w:r>
      <w:r w:rsidRPr="0030446C">
        <w:rPr>
          <w:rFonts w:ascii="Times New Roman" w:hAnsi="Times New Roman" w:cs="Times New Roman"/>
          <w:sz w:val="28"/>
          <w:szCs w:val="28"/>
        </w:rPr>
        <w:t xml:space="preserve"> </w:t>
      </w:r>
      <w:r w:rsidR="00BF68C0">
        <w:rPr>
          <w:rFonts w:ascii="Times New Roman" w:hAnsi="Times New Roman" w:cs="Times New Roman"/>
          <w:sz w:val="28"/>
          <w:szCs w:val="28"/>
        </w:rPr>
        <w:t xml:space="preserve">для </w:t>
      </w:r>
      <w:r w:rsidRPr="0030446C">
        <w:rPr>
          <w:rFonts w:ascii="Times New Roman" w:hAnsi="Times New Roman" w:cs="Times New Roman"/>
          <w:sz w:val="28"/>
          <w:szCs w:val="28"/>
        </w:rPr>
        <w:t>приобретени</w:t>
      </w:r>
      <w:r w:rsidR="00BF68C0">
        <w:rPr>
          <w:rFonts w:ascii="Times New Roman" w:hAnsi="Times New Roman" w:cs="Times New Roman"/>
          <w:sz w:val="28"/>
          <w:szCs w:val="28"/>
        </w:rPr>
        <w:t>я</w:t>
      </w:r>
      <w:r w:rsidR="00690AD6">
        <w:rPr>
          <w:rFonts w:ascii="Times New Roman" w:hAnsi="Times New Roman" w:cs="Times New Roman"/>
          <w:sz w:val="28"/>
          <w:szCs w:val="28"/>
        </w:rPr>
        <w:t xml:space="preserve"> д</w:t>
      </w:r>
      <w:r w:rsidR="00690AD6" w:rsidRPr="00690AD6">
        <w:rPr>
          <w:rFonts w:ascii="Times New Roman" w:hAnsi="Times New Roman" w:cs="Times New Roman"/>
          <w:sz w:val="28"/>
          <w:szCs w:val="28"/>
        </w:rPr>
        <w:t>евайс</w:t>
      </w:r>
      <w:r w:rsidR="00690AD6">
        <w:rPr>
          <w:rFonts w:ascii="Times New Roman" w:hAnsi="Times New Roman" w:cs="Times New Roman"/>
          <w:sz w:val="28"/>
          <w:szCs w:val="28"/>
        </w:rPr>
        <w:t>ов (ПК, КПК, планшет</w:t>
      </w:r>
      <w:r w:rsidR="005B44A0">
        <w:rPr>
          <w:rFonts w:ascii="Times New Roman" w:hAnsi="Times New Roman" w:cs="Times New Roman"/>
          <w:sz w:val="28"/>
          <w:szCs w:val="28"/>
        </w:rPr>
        <w:t>ы</w:t>
      </w:r>
      <w:r w:rsidR="002446A0">
        <w:rPr>
          <w:rFonts w:ascii="Times New Roman" w:hAnsi="Times New Roman" w:cs="Times New Roman"/>
          <w:sz w:val="28"/>
          <w:szCs w:val="28"/>
        </w:rPr>
        <w:t xml:space="preserve"> и т.д.), а также </w:t>
      </w:r>
      <w:r w:rsidRPr="0030446C">
        <w:rPr>
          <w:rFonts w:ascii="Times New Roman" w:hAnsi="Times New Roman" w:cs="Times New Roman"/>
          <w:sz w:val="28"/>
          <w:szCs w:val="28"/>
        </w:rPr>
        <w:t>оплат</w:t>
      </w:r>
      <w:r w:rsidR="002446A0">
        <w:rPr>
          <w:rFonts w:ascii="Times New Roman" w:hAnsi="Times New Roman" w:cs="Times New Roman"/>
          <w:sz w:val="28"/>
          <w:szCs w:val="28"/>
        </w:rPr>
        <w:t>ы</w:t>
      </w:r>
      <w:r w:rsidRPr="0030446C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46C">
        <w:rPr>
          <w:rFonts w:ascii="Times New Roman" w:hAnsi="Times New Roman" w:cs="Times New Roman"/>
          <w:sz w:val="28"/>
          <w:szCs w:val="28"/>
        </w:rPr>
        <w:t>доступа к Интернету делает многих уязвимыми к исключению из цифровой экономики, усугубляя социальное и экономическое неравенство.</w:t>
      </w:r>
    </w:p>
    <w:p w:rsidR="00964E56" w:rsidRPr="00525748" w:rsidRDefault="00964E56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Рассматривая Программу в целом, можно сказать, что на ее реализацию </w:t>
      </w:r>
      <w:r w:rsidRPr="00525748">
        <w:rPr>
          <w:rFonts w:ascii="Times New Roman" w:hAnsi="Times New Roman" w:cs="Times New Roman"/>
          <w:sz w:val="28"/>
          <w:szCs w:val="28"/>
        </w:rPr>
        <w:t xml:space="preserve">влияет множество экономических и социальных факторов, в связи с, чем </w:t>
      </w:r>
      <w:r w:rsidR="00DE0206">
        <w:rPr>
          <w:rFonts w:ascii="Times New Roman" w:hAnsi="Times New Roman" w:cs="Times New Roman"/>
          <w:sz w:val="28"/>
          <w:szCs w:val="28"/>
        </w:rPr>
        <w:t>возникают</w:t>
      </w:r>
      <w:r w:rsidRPr="00525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внешние и внутренние </w:t>
      </w:r>
      <w:r w:rsidRPr="00525748">
        <w:rPr>
          <w:rFonts w:ascii="Times New Roman" w:hAnsi="Times New Roman" w:cs="Times New Roman"/>
          <w:sz w:val="28"/>
          <w:szCs w:val="28"/>
        </w:rPr>
        <w:t>риски, такие как:</w:t>
      </w:r>
    </w:p>
    <w:p w:rsidR="001E46BB" w:rsidRDefault="00964E56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6FC7" w:rsidRPr="00B73D02">
        <w:rPr>
          <w:rFonts w:ascii="Times New Roman" w:hAnsi="Times New Roman" w:cs="Times New Roman"/>
          <w:sz w:val="28"/>
          <w:szCs w:val="28"/>
        </w:rPr>
        <w:t>риски</w:t>
      </w:r>
      <w:r w:rsidRPr="00525748">
        <w:rPr>
          <w:rFonts w:ascii="Times New Roman" w:hAnsi="Times New Roman" w:cs="Times New Roman"/>
          <w:sz w:val="28"/>
          <w:szCs w:val="28"/>
        </w:rPr>
        <w:t>, связан</w:t>
      </w:r>
      <w:r w:rsidR="00DF6FC7">
        <w:rPr>
          <w:rFonts w:ascii="Times New Roman" w:hAnsi="Times New Roman" w:cs="Times New Roman"/>
          <w:sz w:val="28"/>
          <w:szCs w:val="28"/>
        </w:rPr>
        <w:t>н</w:t>
      </w:r>
      <w:r w:rsidRPr="00525748">
        <w:rPr>
          <w:rFonts w:ascii="Times New Roman" w:hAnsi="Times New Roman" w:cs="Times New Roman"/>
          <w:sz w:val="28"/>
          <w:szCs w:val="28"/>
        </w:rPr>
        <w:t>ы</w:t>
      </w:r>
      <w:r w:rsidR="00DF6FC7">
        <w:rPr>
          <w:rFonts w:ascii="Times New Roman" w:hAnsi="Times New Roman" w:cs="Times New Roman"/>
          <w:sz w:val="28"/>
          <w:szCs w:val="28"/>
        </w:rPr>
        <w:t>е</w:t>
      </w:r>
      <w:r w:rsidRPr="00525748">
        <w:rPr>
          <w:rFonts w:ascii="Times New Roman" w:hAnsi="Times New Roman" w:cs="Times New Roman"/>
          <w:sz w:val="28"/>
          <w:szCs w:val="28"/>
        </w:rPr>
        <w:t xml:space="preserve"> с </w:t>
      </w:r>
      <w:r w:rsidRPr="006F7DDB">
        <w:rPr>
          <w:rFonts w:ascii="Times New Roman" w:hAnsi="Times New Roman" w:cs="Times New Roman"/>
          <w:sz w:val="28"/>
          <w:szCs w:val="28"/>
        </w:rPr>
        <w:t>несвоевременной подготовкой нормативных правовых актов, затрудняющих реализацию мероприятий по организационному и информационно-аналитическому обеспечению</w:t>
      </w:r>
      <w:r w:rsidR="001E46BB">
        <w:rPr>
          <w:rFonts w:ascii="Times New Roman" w:hAnsi="Times New Roman" w:cs="Times New Roman"/>
          <w:sz w:val="28"/>
          <w:szCs w:val="28"/>
        </w:rPr>
        <w:t>,</w:t>
      </w:r>
      <w:r w:rsidRPr="006F7DDB">
        <w:rPr>
          <w:rFonts w:ascii="Times New Roman" w:hAnsi="Times New Roman" w:cs="Times New Roman"/>
          <w:sz w:val="28"/>
          <w:szCs w:val="28"/>
        </w:rPr>
        <w:t xml:space="preserve"> </w:t>
      </w:r>
      <w:r w:rsidR="001E46BB">
        <w:rPr>
          <w:rFonts w:ascii="Times New Roman" w:hAnsi="Times New Roman" w:cs="Times New Roman"/>
          <w:sz w:val="28"/>
          <w:szCs w:val="28"/>
        </w:rPr>
        <w:t>а</w:t>
      </w:r>
      <w:r w:rsidR="00DF6FC7">
        <w:rPr>
          <w:rFonts w:ascii="Times New Roman" w:hAnsi="Times New Roman" w:cs="Times New Roman"/>
          <w:sz w:val="28"/>
          <w:szCs w:val="28"/>
        </w:rPr>
        <w:t xml:space="preserve"> также, </w:t>
      </w:r>
      <w:r w:rsidR="00DF6FC7" w:rsidRPr="00525748">
        <w:rPr>
          <w:rFonts w:ascii="Times New Roman" w:hAnsi="Times New Roman" w:cs="Times New Roman"/>
          <w:sz w:val="28"/>
          <w:szCs w:val="28"/>
        </w:rPr>
        <w:t>ограниче</w:t>
      </w:r>
      <w:r w:rsidR="00DF6FC7">
        <w:rPr>
          <w:rFonts w:ascii="Times New Roman" w:hAnsi="Times New Roman" w:cs="Times New Roman"/>
          <w:sz w:val="28"/>
          <w:szCs w:val="28"/>
        </w:rPr>
        <w:t>ния,</w:t>
      </w:r>
      <w:r w:rsidR="00DF6FC7" w:rsidRPr="00DF6FC7">
        <w:rPr>
          <w:rFonts w:ascii="Times New Roman" w:hAnsi="Times New Roman" w:cs="Times New Roman"/>
          <w:sz w:val="28"/>
          <w:szCs w:val="28"/>
        </w:rPr>
        <w:t xml:space="preserve"> </w:t>
      </w:r>
      <w:r w:rsidR="00DF6FC7">
        <w:rPr>
          <w:rFonts w:ascii="Times New Roman" w:hAnsi="Times New Roman" w:cs="Times New Roman"/>
          <w:sz w:val="28"/>
          <w:szCs w:val="28"/>
        </w:rPr>
        <w:t>связанные</w:t>
      </w:r>
      <w:r w:rsidR="00DF6FC7" w:rsidRPr="00525748">
        <w:rPr>
          <w:rFonts w:ascii="Times New Roman" w:hAnsi="Times New Roman" w:cs="Times New Roman"/>
          <w:sz w:val="28"/>
          <w:szCs w:val="28"/>
        </w:rPr>
        <w:t xml:space="preserve"> с недостаточностью нормативной правовой баз</w:t>
      </w:r>
      <w:r w:rsidR="00DF6FC7">
        <w:rPr>
          <w:rFonts w:ascii="Times New Roman" w:hAnsi="Times New Roman" w:cs="Times New Roman"/>
          <w:sz w:val="28"/>
          <w:szCs w:val="28"/>
        </w:rPr>
        <w:t>ой</w:t>
      </w:r>
      <w:r w:rsidR="00DF6FC7" w:rsidRPr="00525748">
        <w:rPr>
          <w:rFonts w:ascii="Times New Roman" w:hAnsi="Times New Roman" w:cs="Times New Roman"/>
          <w:sz w:val="28"/>
          <w:szCs w:val="28"/>
        </w:rPr>
        <w:t xml:space="preserve"> в области информационных технологий</w:t>
      </w:r>
      <w:r w:rsidR="00044853">
        <w:rPr>
          <w:rFonts w:ascii="Times New Roman" w:hAnsi="Times New Roman" w:cs="Times New Roman"/>
          <w:sz w:val="28"/>
          <w:szCs w:val="28"/>
        </w:rPr>
        <w:t>;</w:t>
      </w:r>
      <w:r w:rsidR="00B73D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FC7" w:rsidRDefault="001E46BB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="00DF6FC7" w:rsidRPr="00B73D02">
        <w:rPr>
          <w:rFonts w:ascii="Times New Roman" w:hAnsi="Times New Roman" w:cs="Times New Roman"/>
          <w:sz w:val="28"/>
          <w:szCs w:val="28"/>
        </w:rPr>
        <w:t>нституционально-правовые</w:t>
      </w:r>
      <w:r w:rsidR="00DF6FC7">
        <w:rPr>
          <w:rFonts w:ascii="Times New Roman" w:hAnsi="Times New Roman" w:cs="Times New Roman"/>
          <w:sz w:val="28"/>
          <w:szCs w:val="28"/>
        </w:rPr>
        <w:t xml:space="preserve"> риски связаны с отсутствием необходимого законодательного обеспечения эффективной реализации мероприятий, несвоевременной подготовкой нормативных правовых актов, затрудняющих или удорожающих реализацию мероприятий по организационному и информационно-аналитическому о</w:t>
      </w:r>
      <w:r w:rsidR="00044853">
        <w:rPr>
          <w:rFonts w:ascii="Times New Roman" w:hAnsi="Times New Roman" w:cs="Times New Roman"/>
          <w:sz w:val="28"/>
          <w:szCs w:val="28"/>
        </w:rPr>
        <w:t>беспечению реализации Программы;</w:t>
      </w:r>
    </w:p>
    <w:p w:rsidR="00964E56" w:rsidRPr="00525748" w:rsidRDefault="00964E56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25748">
        <w:rPr>
          <w:rFonts w:ascii="Times New Roman" w:hAnsi="Times New Roman" w:cs="Times New Roman"/>
          <w:sz w:val="28"/>
          <w:szCs w:val="28"/>
        </w:rPr>
        <w:t xml:space="preserve">финансовые риски связаны с возникновением </w:t>
      </w:r>
      <w:r w:rsidR="00DF6FC7" w:rsidRPr="00DF6FC7">
        <w:rPr>
          <w:rFonts w:ascii="Times New Roman" w:hAnsi="Times New Roman" w:cs="Times New Roman"/>
          <w:sz w:val="28"/>
          <w:szCs w:val="28"/>
        </w:rPr>
        <w:t>дефицита бюджетных средств</w:t>
      </w:r>
      <w:r w:rsidR="00DF6FC7">
        <w:rPr>
          <w:rFonts w:ascii="Times New Roman" w:hAnsi="Times New Roman" w:cs="Times New Roman"/>
          <w:sz w:val="28"/>
          <w:szCs w:val="28"/>
        </w:rPr>
        <w:t>, который</w:t>
      </w:r>
      <w:r w:rsidR="00DF6FC7" w:rsidRPr="00DF6FC7">
        <w:rPr>
          <w:rFonts w:ascii="Times New Roman" w:hAnsi="Times New Roman" w:cs="Times New Roman"/>
          <w:sz w:val="28"/>
          <w:szCs w:val="28"/>
        </w:rPr>
        <w:t xml:space="preserve"> может повлечь сокращение или прекращение реализации программных мероприятий и, как следствие, не достиже</w:t>
      </w:r>
      <w:r w:rsidR="00DF6FC7">
        <w:rPr>
          <w:rFonts w:ascii="Times New Roman" w:hAnsi="Times New Roman" w:cs="Times New Roman"/>
          <w:sz w:val="28"/>
          <w:szCs w:val="28"/>
        </w:rPr>
        <w:t>ние значений целевых показателе</w:t>
      </w:r>
      <w:r w:rsidR="00CA689D">
        <w:rPr>
          <w:rFonts w:ascii="Times New Roman" w:hAnsi="Times New Roman" w:cs="Times New Roman"/>
          <w:sz w:val="28"/>
          <w:szCs w:val="28"/>
        </w:rPr>
        <w:t>й</w:t>
      </w:r>
      <w:r w:rsidR="00DF6FC7" w:rsidRPr="00DF6FC7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964E56" w:rsidRDefault="00964E56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25748">
        <w:rPr>
          <w:rFonts w:ascii="Times New Roman" w:hAnsi="Times New Roman" w:cs="Times New Roman"/>
          <w:sz w:val="28"/>
          <w:szCs w:val="28"/>
        </w:rPr>
        <w:t xml:space="preserve">риски, связанные с </w:t>
      </w:r>
      <w:r w:rsidR="00DF6FC7">
        <w:rPr>
          <w:rFonts w:ascii="Times New Roman" w:hAnsi="Times New Roman" w:cs="Times New Roman"/>
          <w:sz w:val="28"/>
          <w:szCs w:val="28"/>
        </w:rPr>
        <w:t xml:space="preserve">недобросовестными подрядчиками в случае </w:t>
      </w:r>
      <w:proofErr w:type="gramStart"/>
      <w:r w:rsidRPr="00525748">
        <w:rPr>
          <w:rFonts w:ascii="Times New Roman" w:hAnsi="Times New Roman" w:cs="Times New Roman"/>
          <w:sz w:val="28"/>
          <w:szCs w:val="28"/>
        </w:rPr>
        <w:t>поставки некачественного товара / оказания услуги / выполнения работы</w:t>
      </w:r>
      <w:proofErr w:type="gramEnd"/>
      <w:r w:rsidRPr="00DF6FC7">
        <w:rPr>
          <w:rFonts w:ascii="Times New Roman" w:hAnsi="Times New Roman" w:cs="Times New Roman"/>
          <w:sz w:val="28"/>
          <w:szCs w:val="28"/>
        </w:rPr>
        <w:t>;</w:t>
      </w:r>
    </w:p>
    <w:p w:rsidR="00964E56" w:rsidRPr="00525748" w:rsidRDefault="00964E56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8A7739">
        <w:rPr>
          <w:rFonts w:ascii="Times New Roman" w:hAnsi="Times New Roman" w:cs="Times New Roman"/>
          <w:sz w:val="28"/>
          <w:szCs w:val="28"/>
        </w:rPr>
        <w:t>перационно-управленческие риски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748">
        <w:rPr>
          <w:rFonts w:ascii="Times New Roman" w:hAnsi="Times New Roman" w:cs="Times New Roman"/>
          <w:sz w:val="28"/>
          <w:szCs w:val="28"/>
        </w:rPr>
        <w:t>связаны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FC7">
        <w:rPr>
          <w:rFonts w:ascii="Times New Roman" w:hAnsi="Times New Roman" w:cs="Times New Roman"/>
          <w:sz w:val="28"/>
          <w:szCs w:val="28"/>
        </w:rPr>
        <w:t xml:space="preserve">принятием несущих риск решений, а также </w:t>
      </w:r>
      <w:r w:rsidR="00044853">
        <w:rPr>
          <w:rFonts w:ascii="Times New Roman" w:hAnsi="Times New Roman" w:cs="Times New Roman"/>
          <w:sz w:val="28"/>
          <w:szCs w:val="28"/>
        </w:rPr>
        <w:t>дефицитом кадров.</w:t>
      </w:r>
    </w:p>
    <w:p w:rsidR="00964E56" w:rsidRDefault="00964E56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748">
        <w:rPr>
          <w:rFonts w:ascii="Times New Roman" w:hAnsi="Times New Roman" w:cs="Times New Roman"/>
          <w:sz w:val="28"/>
          <w:szCs w:val="28"/>
        </w:rPr>
        <w:t>Для снижения возможных рисков реализации Программы планируется проведение ежегодного мониторинга реализации ее мероприятий и корректировки управленческих решений в случае такой необходимости.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805" w:rsidRDefault="002C2805" w:rsidP="00510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023" w:rsidRDefault="00926023" w:rsidP="00510DD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54AD" w:rsidRDefault="00926023" w:rsidP="00510DDF">
      <w:pPr>
        <w:pStyle w:val="aa"/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left="0"/>
        <w:jc w:val="center"/>
        <w:outlineLvl w:val="1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t xml:space="preserve">3. Приоритеты и цели социально-экономического развития, </w:t>
      </w:r>
    </w:p>
    <w:p w:rsidR="00926023" w:rsidRDefault="00926023" w:rsidP="00510DDF">
      <w:pPr>
        <w:pStyle w:val="aa"/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left="0"/>
        <w:jc w:val="center"/>
        <w:outlineLvl w:val="1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t>основные цели и задачи Программы</w:t>
      </w:r>
    </w:p>
    <w:p w:rsidR="00510DDF" w:rsidRPr="0072156C" w:rsidRDefault="00510DDF" w:rsidP="00510DDF">
      <w:pPr>
        <w:pStyle w:val="aa"/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left="0"/>
        <w:jc w:val="center"/>
        <w:outlineLvl w:val="1"/>
        <w:rPr>
          <w:b/>
          <w:sz w:val="28"/>
          <w:szCs w:val="28"/>
        </w:rPr>
      </w:pPr>
    </w:p>
    <w:p w:rsidR="00254260" w:rsidRDefault="00254260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260">
        <w:rPr>
          <w:rFonts w:ascii="Times New Roman" w:hAnsi="Times New Roman" w:cs="Times New Roman"/>
          <w:sz w:val="28"/>
          <w:szCs w:val="28"/>
        </w:rPr>
        <w:t xml:space="preserve">Формирование и развитие информационного общества </w:t>
      </w:r>
      <w:r>
        <w:rPr>
          <w:rFonts w:ascii="Times New Roman" w:hAnsi="Times New Roman" w:cs="Times New Roman"/>
          <w:sz w:val="28"/>
          <w:szCs w:val="28"/>
        </w:rPr>
        <w:t>на территории района</w:t>
      </w:r>
      <w:r w:rsidRPr="00254260">
        <w:rPr>
          <w:rFonts w:ascii="Times New Roman" w:hAnsi="Times New Roman" w:cs="Times New Roman"/>
          <w:sz w:val="28"/>
          <w:szCs w:val="28"/>
        </w:rPr>
        <w:t xml:space="preserve"> обеспечит развитие экономической, социально</w:t>
      </w:r>
      <w:r w:rsidR="00DE34B4">
        <w:rPr>
          <w:rFonts w:ascii="Times New Roman" w:hAnsi="Times New Roman" w:cs="Times New Roman"/>
          <w:sz w:val="28"/>
          <w:szCs w:val="28"/>
        </w:rPr>
        <w:t>й</w:t>
      </w:r>
      <w:r w:rsidRPr="00254260">
        <w:rPr>
          <w:rFonts w:ascii="Times New Roman" w:hAnsi="Times New Roman" w:cs="Times New Roman"/>
          <w:sz w:val="28"/>
          <w:szCs w:val="28"/>
        </w:rPr>
        <w:t xml:space="preserve">, культурной и духовной сфер жизни общества, а также </w:t>
      </w:r>
      <w:r w:rsidR="000E6046"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Pr="00254260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6543F6" w:rsidRPr="00CA689D">
        <w:rPr>
          <w:rFonts w:ascii="Times New Roman" w:hAnsi="Times New Roman" w:cs="Times New Roman"/>
          <w:sz w:val="28"/>
          <w:szCs w:val="28"/>
        </w:rPr>
        <w:t>муниципального</w:t>
      </w:r>
      <w:r w:rsidRPr="00CA689D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254260">
        <w:rPr>
          <w:rFonts w:ascii="Times New Roman" w:hAnsi="Times New Roman" w:cs="Times New Roman"/>
          <w:sz w:val="28"/>
          <w:szCs w:val="28"/>
        </w:rPr>
        <w:t xml:space="preserve"> на основе использования </w:t>
      </w:r>
      <w:r w:rsidR="00CA689D">
        <w:rPr>
          <w:rFonts w:ascii="Times New Roman" w:hAnsi="Times New Roman" w:cs="Times New Roman"/>
          <w:sz w:val="28"/>
          <w:szCs w:val="28"/>
        </w:rPr>
        <w:t xml:space="preserve">ИТ </w:t>
      </w:r>
      <w:r w:rsidRPr="00254260">
        <w:rPr>
          <w:rFonts w:ascii="Times New Roman" w:hAnsi="Times New Roman" w:cs="Times New Roman"/>
          <w:sz w:val="28"/>
          <w:szCs w:val="28"/>
        </w:rPr>
        <w:t>технологий.</w:t>
      </w:r>
    </w:p>
    <w:p w:rsidR="00926023" w:rsidRDefault="00926023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4B4">
        <w:rPr>
          <w:rFonts w:ascii="Times New Roman" w:hAnsi="Times New Roman" w:cs="Times New Roman"/>
          <w:sz w:val="28"/>
          <w:szCs w:val="28"/>
        </w:rPr>
        <w:t>Целью</w:t>
      </w:r>
      <w:r w:rsidRPr="0072156C">
        <w:rPr>
          <w:rFonts w:ascii="Times New Roman" w:hAnsi="Times New Roman" w:cs="Times New Roman"/>
          <w:sz w:val="28"/>
          <w:szCs w:val="28"/>
        </w:rPr>
        <w:t xml:space="preserve"> Программы является </w:t>
      </w:r>
      <w:r w:rsidR="00E13BA7">
        <w:rPr>
          <w:rFonts w:ascii="Times New Roman" w:hAnsi="Times New Roman" w:cs="Times New Roman"/>
          <w:sz w:val="28"/>
          <w:szCs w:val="28"/>
        </w:rPr>
        <w:t>с</w:t>
      </w:r>
      <w:r w:rsidR="00E13BA7" w:rsidRPr="00E13BA7">
        <w:rPr>
          <w:rFonts w:ascii="Times New Roman" w:hAnsi="Times New Roman" w:cs="Times New Roman"/>
          <w:sz w:val="28"/>
          <w:szCs w:val="28"/>
        </w:rPr>
        <w:t>окращени</w:t>
      </w:r>
      <w:r w:rsidR="001F3494">
        <w:rPr>
          <w:rFonts w:ascii="Times New Roman" w:hAnsi="Times New Roman" w:cs="Times New Roman"/>
          <w:sz w:val="28"/>
          <w:szCs w:val="28"/>
        </w:rPr>
        <w:t>е</w:t>
      </w:r>
      <w:r w:rsidR="00E13BA7" w:rsidRPr="00E13BA7">
        <w:rPr>
          <w:rFonts w:ascii="Times New Roman" w:hAnsi="Times New Roman" w:cs="Times New Roman"/>
          <w:sz w:val="28"/>
          <w:szCs w:val="28"/>
        </w:rPr>
        <w:t xml:space="preserve"> цифрового неравенства  путем создания условий доступности информационно-телекоммуникационных услуг на территории Эвенкии</w:t>
      </w:r>
      <w:r w:rsidRPr="0072156C">
        <w:rPr>
          <w:rFonts w:ascii="Times New Roman" w:hAnsi="Times New Roman" w:cs="Times New Roman"/>
          <w:sz w:val="28"/>
          <w:szCs w:val="28"/>
        </w:rPr>
        <w:t>.</w:t>
      </w:r>
      <w:r w:rsidR="007E50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4B4" w:rsidRDefault="00CD791F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91F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зада</w:t>
      </w:r>
      <w:r w:rsidRPr="00CA689D">
        <w:rPr>
          <w:rFonts w:ascii="Times New Roman" w:hAnsi="Times New Roman" w:cs="Times New Roman"/>
          <w:sz w:val="28"/>
          <w:szCs w:val="28"/>
        </w:rPr>
        <w:t>ч</w:t>
      </w:r>
      <w:r w:rsidR="00703474" w:rsidRPr="00CA689D">
        <w:rPr>
          <w:rFonts w:ascii="Times New Roman" w:hAnsi="Times New Roman" w:cs="Times New Roman"/>
          <w:sz w:val="28"/>
          <w:szCs w:val="28"/>
        </w:rPr>
        <w:t>и</w:t>
      </w:r>
      <w:r w:rsidR="00DE34B4" w:rsidRPr="00CA689D">
        <w:rPr>
          <w:rFonts w:ascii="Times New Roman" w:hAnsi="Times New Roman" w:cs="Times New Roman"/>
          <w:sz w:val="28"/>
          <w:szCs w:val="28"/>
        </w:rPr>
        <w:t>:</w:t>
      </w:r>
      <w:r w:rsidRPr="00CD79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4B4" w:rsidRDefault="00DE34B4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791F" w:rsidRPr="00CD791F">
        <w:rPr>
          <w:rFonts w:ascii="Times New Roman" w:hAnsi="Times New Roman" w:cs="Times New Roman"/>
          <w:sz w:val="28"/>
          <w:szCs w:val="28"/>
        </w:rPr>
        <w:t>повышения уровня доступа к сети Интернет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791F" w:rsidRPr="001E46BB" w:rsidRDefault="00DE34B4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Pr="00DE34B4">
        <w:rPr>
          <w:rFonts w:ascii="Times New Roman" w:hAnsi="Times New Roman" w:cs="Times New Roman"/>
          <w:sz w:val="28"/>
          <w:szCs w:val="28"/>
        </w:rPr>
        <w:t xml:space="preserve">стойчивое функционирование телекоммуникационной и информационной инфраструктуры Эвенкийского </w:t>
      </w:r>
      <w:proofErr w:type="gramStart"/>
      <w:r w:rsidRPr="00DE34B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DE34B4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085D" w:rsidRPr="00D03CBD" w:rsidRDefault="00E2085D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CBD">
        <w:rPr>
          <w:rFonts w:ascii="Times New Roman" w:hAnsi="Times New Roman" w:cs="Times New Roman"/>
          <w:sz w:val="28"/>
          <w:szCs w:val="28"/>
        </w:rPr>
        <w:t>С целью развития и модернизации телекоммуникационной инфраструктуры приоритетными направлениями являются:</w:t>
      </w:r>
    </w:p>
    <w:p w:rsidR="00E2085D" w:rsidRDefault="008867C5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07E50" w:rsidRPr="00307E50">
        <w:rPr>
          <w:rFonts w:ascii="Times New Roman" w:hAnsi="Times New Roman" w:cs="Times New Roman"/>
          <w:sz w:val="28"/>
          <w:szCs w:val="28"/>
        </w:rPr>
        <w:t>формирование современной информационно-телекоммуникационной инфраструктуры, предоставление на ее основе качественных услуг в сфере информационно-телекоммуникационных технологий и обеспечение высокого уровня доступности для населения информации и технологий</w:t>
      </w:r>
      <w:r w:rsidR="00E2085D" w:rsidRPr="00D03CBD">
        <w:rPr>
          <w:rFonts w:ascii="Times New Roman" w:hAnsi="Times New Roman" w:cs="Times New Roman"/>
          <w:sz w:val="28"/>
          <w:szCs w:val="28"/>
        </w:rPr>
        <w:t>;</w:t>
      </w:r>
    </w:p>
    <w:p w:rsidR="00182237" w:rsidRPr="00D03CBD" w:rsidRDefault="008867C5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2237">
        <w:rPr>
          <w:rFonts w:ascii="Times New Roman" w:hAnsi="Times New Roman" w:cs="Times New Roman"/>
          <w:sz w:val="28"/>
          <w:szCs w:val="28"/>
        </w:rPr>
        <w:t xml:space="preserve">участие в реализации </w:t>
      </w:r>
      <w:r w:rsidR="00182237" w:rsidRPr="00D03CBD">
        <w:rPr>
          <w:rFonts w:ascii="Times New Roman" w:hAnsi="Times New Roman" w:cs="Times New Roman"/>
          <w:sz w:val="28"/>
          <w:szCs w:val="28"/>
        </w:rPr>
        <w:t>мероприятий федеральны</w:t>
      </w:r>
      <w:r w:rsidR="00182237">
        <w:rPr>
          <w:rFonts w:ascii="Times New Roman" w:hAnsi="Times New Roman" w:cs="Times New Roman"/>
          <w:sz w:val="28"/>
          <w:szCs w:val="28"/>
        </w:rPr>
        <w:t xml:space="preserve">х проектов </w:t>
      </w:r>
      <w:r w:rsidR="00182237" w:rsidRPr="00D03CBD">
        <w:rPr>
          <w:rFonts w:ascii="Times New Roman" w:hAnsi="Times New Roman" w:cs="Times New Roman"/>
          <w:sz w:val="28"/>
          <w:szCs w:val="28"/>
        </w:rPr>
        <w:t xml:space="preserve">и </w:t>
      </w:r>
      <w:r w:rsidR="00182237">
        <w:rPr>
          <w:rFonts w:ascii="Times New Roman" w:hAnsi="Times New Roman" w:cs="Times New Roman"/>
          <w:sz w:val="28"/>
          <w:szCs w:val="28"/>
        </w:rPr>
        <w:t>государственных программ;</w:t>
      </w:r>
    </w:p>
    <w:p w:rsidR="00E2085D" w:rsidRPr="00D03CBD" w:rsidRDefault="008867C5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7E50" w:rsidRPr="00307E50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="00307E50">
        <w:rPr>
          <w:rFonts w:ascii="Times New Roman" w:hAnsi="Times New Roman" w:cs="Times New Roman"/>
          <w:sz w:val="28"/>
          <w:szCs w:val="28"/>
        </w:rPr>
        <w:t>участия в</w:t>
      </w:r>
      <w:r w:rsidR="00307E50" w:rsidRPr="00307E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7E50" w:rsidRPr="00307E50">
        <w:rPr>
          <w:rFonts w:ascii="Times New Roman" w:hAnsi="Times New Roman" w:cs="Times New Roman"/>
          <w:sz w:val="28"/>
          <w:szCs w:val="28"/>
        </w:rPr>
        <w:t>процесс</w:t>
      </w:r>
      <w:r w:rsidR="00307E50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="00307E50" w:rsidRPr="00307E50">
        <w:rPr>
          <w:rFonts w:ascii="Times New Roman" w:hAnsi="Times New Roman" w:cs="Times New Roman"/>
          <w:sz w:val="28"/>
          <w:szCs w:val="28"/>
        </w:rPr>
        <w:t xml:space="preserve"> информатизации приоритетных отраслей экономики и социальной сферы посредством внедрения цифровых технологий и платформенных решений</w:t>
      </w:r>
      <w:r w:rsidR="00D143F1">
        <w:rPr>
          <w:rFonts w:ascii="Times New Roman" w:hAnsi="Times New Roman" w:cs="Times New Roman"/>
          <w:sz w:val="28"/>
          <w:szCs w:val="28"/>
        </w:rPr>
        <w:t xml:space="preserve"> на территории района</w:t>
      </w:r>
      <w:r w:rsidR="00E2085D" w:rsidRPr="00D03CBD">
        <w:rPr>
          <w:rFonts w:ascii="Times New Roman" w:hAnsi="Times New Roman" w:cs="Times New Roman"/>
          <w:sz w:val="28"/>
          <w:szCs w:val="28"/>
        </w:rPr>
        <w:t>;</w:t>
      </w:r>
    </w:p>
    <w:p w:rsidR="00E2085D" w:rsidRPr="00D03CBD" w:rsidRDefault="008867C5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7E50" w:rsidRPr="00307E50">
        <w:rPr>
          <w:rFonts w:ascii="Times New Roman" w:hAnsi="Times New Roman" w:cs="Times New Roman"/>
          <w:sz w:val="28"/>
          <w:szCs w:val="28"/>
        </w:rPr>
        <w:t xml:space="preserve">повышение эффективности </w:t>
      </w:r>
      <w:r w:rsidR="00307E5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07E50" w:rsidRPr="00307E50">
        <w:rPr>
          <w:rFonts w:ascii="Times New Roman" w:hAnsi="Times New Roman" w:cs="Times New Roman"/>
          <w:sz w:val="28"/>
          <w:szCs w:val="28"/>
        </w:rPr>
        <w:t xml:space="preserve">управления и взаимодействия гражданского общества и коммерческих организаций с </w:t>
      </w:r>
      <w:r w:rsidR="00307E50">
        <w:rPr>
          <w:rFonts w:ascii="Times New Roman" w:hAnsi="Times New Roman" w:cs="Times New Roman"/>
          <w:sz w:val="28"/>
          <w:szCs w:val="28"/>
        </w:rPr>
        <w:t>органами МСУ</w:t>
      </w:r>
      <w:r w:rsidR="00D143F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07E50">
        <w:rPr>
          <w:rFonts w:ascii="Times New Roman" w:hAnsi="Times New Roman" w:cs="Times New Roman"/>
          <w:sz w:val="28"/>
          <w:szCs w:val="28"/>
        </w:rPr>
        <w:t xml:space="preserve">, Администрации ЭМР </w:t>
      </w:r>
      <w:r w:rsidR="00307E50" w:rsidRPr="00307E50">
        <w:rPr>
          <w:rFonts w:ascii="Times New Roman" w:hAnsi="Times New Roman" w:cs="Times New Roman"/>
          <w:sz w:val="28"/>
          <w:szCs w:val="28"/>
        </w:rPr>
        <w:t>и учреждениями</w:t>
      </w:r>
      <w:r w:rsidR="00307E5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07E50" w:rsidRPr="00307E50">
        <w:rPr>
          <w:rFonts w:ascii="Times New Roman" w:hAnsi="Times New Roman" w:cs="Times New Roman"/>
          <w:sz w:val="28"/>
          <w:szCs w:val="28"/>
        </w:rPr>
        <w:t xml:space="preserve">, </w:t>
      </w:r>
      <w:r w:rsidR="00307E50">
        <w:rPr>
          <w:rFonts w:ascii="Times New Roman" w:hAnsi="Times New Roman" w:cs="Times New Roman"/>
          <w:sz w:val="28"/>
          <w:szCs w:val="28"/>
        </w:rPr>
        <w:t xml:space="preserve">а так же </w:t>
      </w:r>
      <w:r w:rsidR="00D143F1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307E50" w:rsidRPr="00307E50">
        <w:rPr>
          <w:rFonts w:ascii="Times New Roman" w:hAnsi="Times New Roman" w:cs="Times New Roman"/>
          <w:sz w:val="28"/>
          <w:szCs w:val="28"/>
        </w:rPr>
        <w:t>качества и оперативности предоставления государственных</w:t>
      </w:r>
      <w:r w:rsidR="00CA689D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="00307E50" w:rsidRPr="00307E50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2085D" w:rsidRPr="00D03CBD">
        <w:rPr>
          <w:rFonts w:ascii="Times New Roman" w:hAnsi="Times New Roman" w:cs="Times New Roman"/>
          <w:sz w:val="28"/>
          <w:szCs w:val="28"/>
        </w:rPr>
        <w:t>;</w:t>
      </w:r>
    </w:p>
    <w:p w:rsidR="00E2085D" w:rsidRDefault="008867C5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43F1">
        <w:rPr>
          <w:rFonts w:ascii="Times New Roman" w:hAnsi="Times New Roman" w:cs="Times New Roman"/>
          <w:sz w:val="28"/>
          <w:szCs w:val="28"/>
        </w:rPr>
        <w:t>создание условий для у</w:t>
      </w:r>
      <w:r w:rsidR="00D143F1" w:rsidRPr="00D143F1">
        <w:rPr>
          <w:rFonts w:ascii="Times New Roman" w:hAnsi="Times New Roman" w:cs="Times New Roman"/>
          <w:sz w:val="28"/>
          <w:szCs w:val="28"/>
        </w:rPr>
        <w:t>стойчиво</w:t>
      </w:r>
      <w:r w:rsidR="00D143F1">
        <w:rPr>
          <w:rFonts w:ascii="Times New Roman" w:hAnsi="Times New Roman" w:cs="Times New Roman"/>
          <w:sz w:val="28"/>
          <w:szCs w:val="28"/>
        </w:rPr>
        <w:t>го</w:t>
      </w:r>
      <w:r w:rsidR="00D143F1" w:rsidRPr="00D143F1">
        <w:rPr>
          <w:rFonts w:ascii="Times New Roman" w:hAnsi="Times New Roman" w:cs="Times New Roman"/>
          <w:sz w:val="28"/>
          <w:szCs w:val="28"/>
        </w:rPr>
        <w:t xml:space="preserve"> функционировани</w:t>
      </w:r>
      <w:r w:rsidR="00D143F1">
        <w:rPr>
          <w:rFonts w:ascii="Times New Roman" w:hAnsi="Times New Roman" w:cs="Times New Roman"/>
          <w:sz w:val="28"/>
          <w:szCs w:val="28"/>
        </w:rPr>
        <w:t>я</w:t>
      </w:r>
      <w:r w:rsidR="00D143F1" w:rsidRPr="00D143F1">
        <w:rPr>
          <w:rFonts w:ascii="Times New Roman" w:hAnsi="Times New Roman" w:cs="Times New Roman"/>
          <w:sz w:val="28"/>
          <w:szCs w:val="28"/>
        </w:rPr>
        <w:t xml:space="preserve"> телекоммуникационной и информационной инфраструктуры Эвенки</w:t>
      </w:r>
      <w:r w:rsidR="00182237">
        <w:rPr>
          <w:rFonts w:ascii="Times New Roman" w:hAnsi="Times New Roman" w:cs="Times New Roman"/>
          <w:sz w:val="28"/>
          <w:szCs w:val="28"/>
        </w:rPr>
        <w:t>и</w:t>
      </w:r>
      <w:r w:rsidR="00D143F1" w:rsidRPr="00D143F1">
        <w:rPr>
          <w:rFonts w:ascii="Times New Roman" w:hAnsi="Times New Roman" w:cs="Times New Roman"/>
          <w:sz w:val="28"/>
          <w:szCs w:val="28"/>
        </w:rPr>
        <w:t xml:space="preserve"> </w:t>
      </w:r>
      <w:r w:rsidR="00D143F1">
        <w:rPr>
          <w:rFonts w:ascii="Times New Roman" w:hAnsi="Times New Roman" w:cs="Times New Roman"/>
          <w:sz w:val="28"/>
          <w:szCs w:val="28"/>
        </w:rPr>
        <w:t xml:space="preserve">посредством обеспечения </w:t>
      </w:r>
      <w:r w:rsidR="00D143F1" w:rsidRPr="00D143F1">
        <w:rPr>
          <w:rFonts w:ascii="Times New Roman" w:hAnsi="Times New Roman" w:cs="Times New Roman"/>
          <w:sz w:val="28"/>
          <w:szCs w:val="28"/>
        </w:rPr>
        <w:t>деятельности (выполнени</w:t>
      </w:r>
      <w:r w:rsidR="00D143F1">
        <w:rPr>
          <w:rFonts w:ascii="Times New Roman" w:hAnsi="Times New Roman" w:cs="Times New Roman"/>
          <w:sz w:val="28"/>
          <w:szCs w:val="28"/>
        </w:rPr>
        <w:t>я</w:t>
      </w:r>
      <w:r w:rsidR="00D41D5B">
        <w:rPr>
          <w:rFonts w:ascii="Times New Roman" w:hAnsi="Times New Roman" w:cs="Times New Roman"/>
          <w:sz w:val="28"/>
          <w:szCs w:val="28"/>
        </w:rPr>
        <w:t xml:space="preserve"> работы) подведомственного</w:t>
      </w:r>
      <w:r w:rsidR="00D143F1" w:rsidRPr="00D143F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41D5B">
        <w:rPr>
          <w:rFonts w:ascii="Times New Roman" w:hAnsi="Times New Roman" w:cs="Times New Roman"/>
          <w:sz w:val="28"/>
          <w:szCs w:val="28"/>
        </w:rPr>
        <w:t>я</w:t>
      </w:r>
      <w:r w:rsidR="00182237">
        <w:rPr>
          <w:rFonts w:ascii="Times New Roman" w:hAnsi="Times New Roman" w:cs="Times New Roman"/>
          <w:sz w:val="28"/>
          <w:szCs w:val="28"/>
        </w:rPr>
        <w:t>, обеспечивающего связь на территории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791F" w:rsidRDefault="007B78D4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6BB">
        <w:rPr>
          <w:rFonts w:ascii="Times New Roman" w:hAnsi="Times New Roman" w:cs="Times New Roman"/>
          <w:sz w:val="28"/>
          <w:szCs w:val="28"/>
        </w:rPr>
        <w:t>Реализация мероприятий П</w:t>
      </w:r>
      <w:r w:rsidR="008867C5" w:rsidRPr="001E46BB">
        <w:rPr>
          <w:rFonts w:ascii="Times New Roman" w:hAnsi="Times New Roman" w:cs="Times New Roman"/>
          <w:sz w:val="28"/>
          <w:szCs w:val="28"/>
        </w:rPr>
        <w:t>рограммы обеспечивает эксплуатацию и развитие ИТ инфраструктуры информационного общества, увеличение количества предоставляемых государственных и муниципальных услуг, оказываемых с использованием ИТ технологий.</w:t>
      </w:r>
    </w:p>
    <w:p w:rsidR="00E2085D" w:rsidRDefault="008867C5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7C5">
        <w:rPr>
          <w:rFonts w:ascii="Times New Roman" w:hAnsi="Times New Roman" w:cs="Times New Roman"/>
          <w:sz w:val="28"/>
          <w:szCs w:val="28"/>
        </w:rPr>
        <w:t xml:space="preserve">Развитие сетей связи и телекоммуникаций, 100%-ный охват населения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8867C5">
        <w:rPr>
          <w:rFonts w:ascii="Times New Roman" w:hAnsi="Times New Roman" w:cs="Times New Roman"/>
          <w:sz w:val="28"/>
          <w:szCs w:val="28"/>
        </w:rPr>
        <w:t xml:space="preserve"> услугами связи и </w:t>
      </w:r>
      <w:r>
        <w:rPr>
          <w:rFonts w:ascii="Times New Roman" w:hAnsi="Times New Roman" w:cs="Times New Roman"/>
          <w:sz w:val="28"/>
          <w:szCs w:val="28"/>
        </w:rPr>
        <w:t>высокоскоростным</w:t>
      </w:r>
      <w:r w:rsidRPr="008867C5">
        <w:rPr>
          <w:rFonts w:ascii="Times New Roman" w:hAnsi="Times New Roman" w:cs="Times New Roman"/>
          <w:sz w:val="28"/>
          <w:szCs w:val="28"/>
        </w:rPr>
        <w:t xml:space="preserve"> доступом в сеть Интернет, распространение информационно-т</w:t>
      </w:r>
      <w:r>
        <w:rPr>
          <w:rFonts w:ascii="Times New Roman" w:hAnsi="Times New Roman" w:cs="Times New Roman"/>
          <w:sz w:val="28"/>
          <w:szCs w:val="28"/>
        </w:rPr>
        <w:t xml:space="preserve">елекоммуникационных технологий </w:t>
      </w:r>
      <w:r w:rsidRPr="008867C5">
        <w:rPr>
          <w:rFonts w:ascii="Times New Roman" w:hAnsi="Times New Roman" w:cs="Times New Roman"/>
          <w:sz w:val="28"/>
          <w:szCs w:val="28"/>
        </w:rPr>
        <w:t xml:space="preserve">будут способствовать повышению качества жизни населения </w:t>
      </w:r>
      <w:r>
        <w:rPr>
          <w:rFonts w:ascii="Times New Roman" w:hAnsi="Times New Roman" w:cs="Times New Roman"/>
          <w:sz w:val="28"/>
          <w:szCs w:val="28"/>
        </w:rPr>
        <w:t>Эвенкии</w:t>
      </w:r>
      <w:r w:rsidRPr="008867C5">
        <w:rPr>
          <w:rFonts w:ascii="Times New Roman" w:hAnsi="Times New Roman" w:cs="Times New Roman"/>
          <w:sz w:val="28"/>
          <w:szCs w:val="28"/>
        </w:rPr>
        <w:t>, повышению эффективности муниципального управления.</w:t>
      </w:r>
    </w:p>
    <w:p w:rsidR="00DF0D17" w:rsidRPr="00DF0D17" w:rsidRDefault="00DF0D17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D17">
        <w:rPr>
          <w:rFonts w:ascii="Times New Roman" w:hAnsi="Times New Roman" w:cs="Times New Roman"/>
          <w:sz w:val="28"/>
          <w:szCs w:val="28"/>
        </w:rPr>
        <w:t>Создаваемые и внедряемые информационно-телекоммуникационные технологии позволят обеспечить:</w:t>
      </w:r>
    </w:p>
    <w:p w:rsidR="00DF0D17" w:rsidRPr="00DF0D17" w:rsidRDefault="00DF0D17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0D17">
        <w:rPr>
          <w:rFonts w:ascii="Times New Roman" w:hAnsi="Times New Roman" w:cs="Times New Roman"/>
          <w:sz w:val="28"/>
          <w:szCs w:val="28"/>
        </w:rPr>
        <w:t xml:space="preserve">формирование позитивного имиджа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DF0D17">
        <w:rPr>
          <w:rFonts w:ascii="Times New Roman" w:hAnsi="Times New Roman" w:cs="Times New Roman"/>
          <w:sz w:val="28"/>
          <w:szCs w:val="28"/>
        </w:rPr>
        <w:t>;</w:t>
      </w:r>
    </w:p>
    <w:p w:rsidR="00E2085D" w:rsidRDefault="00DF0D17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0D17">
        <w:rPr>
          <w:rFonts w:ascii="Times New Roman" w:hAnsi="Times New Roman" w:cs="Times New Roman"/>
          <w:sz w:val="28"/>
          <w:szCs w:val="28"/>
        </w:rPr>
        <w:t>эффективность управления и расходования бюджетных средств.</w:t>
      </w:r>
    </w:p>
    <w:p w:rsidR="00926023" w:rsidRPr="0072156C" w:rsidRDefault="00926023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 xml:space="preserve">Цели, целевые показатели, задачи, показатели результативности (показатели развития отрасли, вида экономической деятельности) в разбивки по годам представлены в приложении № 1 к паспорту муниципальной программы Эвенкийского муниципального района «Эвенкия – информационный регион»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72156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2027</w:t>
      </w:r>
      <w:r w:rsidRPr="0072156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926023" w:rsidRDefault="00926023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Целевые показатели на долгосрочный период в разбивк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156C">
        <w:rPr>
          <w:rFonts w:ascii="Times New Roman" w:hAnsi="Times New Roman" w:cs="Times New Roman"/>
          <w:sz w:val="28"/>
          <w:szCs w:val="28"/>
        </w:rPr>
        <w:t xml:space="preserve"> по годам представлены в приложении № 2 к паспорту муниципальной программы Эвенкийского </w:t>
      </w:r>
      <w:proofErr w:type="gramStart"/>
      <w:r w:rsidRPr="0072156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2156C">
        <w:rPr>
          <w:rFonts w:ascii="Times New Roman" w:hAnsi="Times New Roman" w:cs="Times New Roman"/>
          <w:sz w:val="28"/>
          <w:szCs w:val="28"/>
        </w:rPr>
        <w:t xml:space="preserve"> района «Эвенкия – информационный регион»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7215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2027</w:t>
      </w:r>
      <w:r w:rsidRPr="0072156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CA689D" w:rsidRPr="0072156C" w:rsidRDefault="00CA689D" w:rsidP="00510DD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54AD" w:rsidRDefault="00926023" w:rsidP="00510DDF">
      <w:pPr>
        <w:pStyle w:val="aa"/>
        <w:tabs>
          <w:tab w:val="left" w:pos="142"/>
        </w:tabs>
        <w:autoSpaceDE w:val="0"/>
        <w:autoSpaceDN w:val="0"/>
        <w:adjustRightInd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72156C">
        <w:rPr>
          <w:b/>
          <w:sz w:val="28"/>
          <w:szCs w:val="28"/>
        </w:rPr>
        <w:t xml:space="preserve"> Механизм </w:t>
      </w:r>
      <w:r w:rsidRPr="007724E9">
        <w:rPr>
          <w:b/>
          <w:sz w:val="28"/>
          <w:szCs w:val="28"/>
        </w:rPr>
        <w:t>реализации</w:t>
      </w:r>
      <w:r w:rsidRPr="0072156C">
        <w:rPr>
          <w:b/>
          <w:sz w:val="28"/>
          <w:szCs w:val="28"/>
        </w:rPr>
        <w:t xml:space="preserve"> отдельных мероприятий Программы </w:t>
      </w:r>
    </w:p>
    <w:p w:rsidR="00926023" w:rsidRDefault="00926023" w:rsidP="00510DDF">
      <w:pPr>
        <w:pStyle w:val="aa"/>
        <w:tabs>
          <w:tab w:val="left" w:pos="142"/>
        </w:tabs>
        <w:autoSpaceDE w:val="0"/>
        <w:autoSpaceDN w:val="0"/>
        <w:adjustRightInd w:val="0"/>
        <w:spacing w:after="0"/>
        <w:ind w:left="0"/>
        <w:jc w:val="center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lastRenderedPageBreak/>
        <w:t>или ссылка на нормативный акт, регламентирующий реализацию соответствующих мероприятий</w:t>
      </w:r>
    </w:p>
    <w:p w:rsidR="00510DDF" w:rsidRDefault="00510DDF" w:rsidP="00510DDF">
      <w:pPr>
        <w:pStyle w:val="aa"/>
        <w:tabs>
          <w:tab w:val="left" w:pos="142"/>
        </w:tabs>
        <w:autoSpaceDE w:val="0"/>
        <w:autoSpaceDN w:val="0"/>
        <w:adjustRightInd w:val="0"/>
        <w:spacing w:after="0"/>
        <w:ind w:left="0"/>
        <w:jc w:val="center"/>
        <w:rPr>
          <w:b/>
          <w:sz w:val="28"/>
          <w:szCs w:val="28"/>
        </w:rPr>
      </w:pPr>
    </w:p>
    <w:p w:rsidR="002173F0" w:rsidRDefault="002173F0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на финансирование мероприятий Программы выделяются на оплату товаров, работ и услуг, поставляемых и выполняемых по муниципальным контрактам (договорам).</w:t>
      </w:r>
    </w:p>
    <w:p w:rsidR="007839B7" w:rsidRDefault="007839B7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Погашение кредиторской задолженности, сложившейся по принятым в предыдущие годы, фактически произведенным, но не оплаченным по состоянию на 1 января текущего года обязательствам, производится за счет утвержденных бюджетных ассигнований на текущий год.</w:t>
      </w:r>
    </w:p>
    <w:p w:rsidR="007839B7" w:rsidRDefault="007839B7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Программы осуществляется за счет средств районного бюджета, в том числе поступивших из краевого бюджета.</w:t>
      </w:r>
    </w:p>
    <w:p w:rsidR="007839B7" w:rsidRDefault="007839B7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на выполнение мероприятий Программы выступает Администрация Эвенкийского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839B7" w:rsidRDefault="007839B7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муниципального заказчика мероприятий Программы возлагаются на Администрацию </w:t>
      </w:r>
      <w:r w:rsidR="00B73D02">
        <w:rPr>
          <w:rFonts w:ascii="Times New Roman" w:hAnsi="Times New Roman" w:cs="Times New Roman"/>
          <w:sz w:val="28"/>
          <w:szCs w:val="28"/>
        </w:rPr>
        <w:t>Эвенкийского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4B1D" w:rsidRDefault="00FD4B1D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7D32B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73D0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перечня мероприятий Программы финансируются за счет средств субсидии регионального бюджета на создание условий для развития услуг связи в малочисленных и труднодоступных населенных пунктах Красноярского края государственной программы Красноярского края «Развитие информационного общества» утвержденной постановлением Правительства Красноярского края от 30.09.2013 №</w:t>
      </w:r>
      <w:r w:rsidR="00994F90">
        <w:rPr>
          <w:rFonts w:ascii="Times New Roman" w:hAnsi="Times New Roman" w:cs="Times New Roman"/>
          <w:sz w:val="28"/>
          <w:szCs w:val="28"/>
        </w:rPr>
        <w:t xml:space="preserve"> </w:t>
      </w:r>
      <w:r w:rsidRPr="00994F90">
        <w:rPr>
          <w:rFonts w:ascii="Times New Roman" w:hAnsi="Times New Roman" w:cs="Times New Roman"/>
          <w:sz w:val="28"/>
          <w:szCs w:val="28"/>
        </w:rPr>
        <w:t>504</w:t>
      </w:r>
      <w:r>
        <w:rPr>
          <w:rFonts w:ascii="Times New Roman" w:hAnsi="Times New Roman" w:cs="Times New Roman"/>
          <w:sz w:val="28"/>
          <w:szCs w:val="28"/>
        </w:rPr>
        <w:t>-п</w:t>
      </w:r>
      <w:r w:rsidR="00994F90">
        <w:rPr>
          <w:rFonts w:ascii="Times New Roman" w:hAnsi="Times New Roman" w:cs="Times New Roman"/>
          <w:sz w:val="28"/>
          <w:szCs w:val="28"/>
        </w:rPr>
        <w:t xml:space="preserve"> и за счет средств районного бюджета в рамках софинансирования данной субсидии регионального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34630" w:rsidRDefault="00134630" w:rsidP="00510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81A">
        <w:rPr>
          <w:rFonts w:ascii="Times New Roman" w:hAnsi="Times New Roman" w:cs="Times New Roman"/>
          <w:sz w:val="28"/>
          <w:szCs w:val="28"/>
        </w:rPr>
        <w:t xml:space="preserve">Реализация мероприятия </w:t>
      </w:r>
      <w:r w:rsidRPr="00134630">
        <w:rPr>
          <w:rFonts w:ascii="Times New Roman" w:hAnsi="Times New Roman" w:cs="Times New Roman"/>
          <w:sz w:val="28"/>
          <w:szCs w:val="28"/>
        </w:rPr>
        <w:t>3</w:t>
      </w:r>
      <w:r w:rsidRPr="0085681A">
        <w:rPr>
          <w:rFonts w:ascii="Times New Roman" w:hAnsi="Times New Roman" w:cs="Times New Roman"/>
          <w:sz w:val="28"/>
          <w:szCs w:val="28"/>
        </w:rPr>
        <w:t xml:space="preserve"> и </w:t>
      </w:r>
      <w:r w:rsidRPr="00134630">
        <w:rPr>
          <w:rFonts w:ascii="Times New Roman" w:hAnsi="Times New Roman" w:cs="Times New Roman"/>
          <w:sz w:val="28"/>
          <w:szCs w:val="28"/>
        </w:rPr>
        <w:t>4</w:t>
      </w:r>
      <w:r w:rsidRPr="0085681A">
        <w:rPr>
          <w:rFonts w:ascii="Times New Roman" w:hAnsi="Times New Roman" w:cs="Times New Roman"/>
          <w:sz w:val="28"/>
          <w:szCs w:val="28"/>
        </w:rPr>
        <w:t xml:space="preserve"> перечня мероприятий Программы предусматривает финансирование Администрацией </w:t>
      </w:r>
      <w:r>
        <w:rPr>
          <w:rFonts w:ascii="Times New Roman" w:hAnsi="Times New Roman" w:cs="Times New Roman"/>
          <w:sz w:val="28"/>
          <w:szCs w:val="28"/>
        </w:rPr>
        <w:t>Эвенкийского муниципального района</w:t>
      </w:r>
      <w:r w:rsidRPr="0085681A">
        <w:rPr>
          <w:rFonts w:ascii="Times New Roman" w:hAnsi="Times New Roman" w:cs="Times New Roman"/>
          <w:sz w:val="28"/>
          <w:szCs w:val="28"/>
        </w:rPr>
        <w:t xml:space="preserve"> закупки товаров, выполнения работ, оказания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с учетом положений Бюджетного кодекса Российской Федерации.</w:t>
      </w:r>
      <w:proofErr w:type="gramEnd"/>
    </w:p>
    <w:p w:rsidR="00981D4B" w:rsidRDefault="00981D4B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D4B">
        <w:rPr>
          <w:rFonts w:ascii="Times New Roman" w:hAnsi="Times New Roman" w:cs="Times New Roman"/>
          <w:sz w:val="28"/>
          <w:szCs w:val="28"/>
        </w:rPr>
        <w:t xml:space="preserve">Получателем бюджетных средств на выполнение </w:t>
      </w:r>
      <w:r w:rsidR="00B73D02">
        <w:rPr>
          <w:rFonts w:ascii="Times New Roman" w:hAnsi="Times New Roman" w:cs="Times New Roman"/>
          <w:sz w:val="28"/>
          <w:szCs w:val="28"/>
        </w:rPr>
        <w:t>мероприятия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D4B">
        <w:rPr>
          <w:rFonts w:ascii="Times New Roman" w:hAnsi="Times New Roman" w:cs="Times New Roman"/>
          <w:sz w:val="28"/>
          <w:szCs w:val="28"/>
        </w:rPr>
        <w:t xml:space="preserve">«Устойчивое функционирование телекоммуникационной и информационной инфраструктуры Эвенкийского муниципального района» перечня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81D4B">
        <w:rPr>
          <w:rFonts w:ascii="Times New Roman" w:hAnsi="Times New Roman" w:cs="Times New Roman"/>
          <w:sz w:val="28"/>
          <w:szCs w:val="28"/>
        </w:rPr>
        <w:t>рограммы является Муниципальное бюджетное учреждения «Центр телекоммуникации и связи» Эвенкийского муниципального района (</w:t>
      </w:r>
      <w:r w:rsidRPr="00C549C2">
        <w:rPr>
          <w:rFonts w:ascii="Times New Roman" w:hAnsi="Times New Roman" w:cs="Times New Roman"/>
          <w:sz w:val="28"/>
          <w:szCs w:val="28"/>
        </w:rPr>
        <w:t>далее МБУ «ЦТИС</w:t>
      </w:r>
      <w:r w:rsidRPr="00981D4B">
        <w:rPr>
          <w:rFonts w:ascii="Times New Roman" w:hAnsi="Times New Roman" w:cs="Times New Roman"/>
          <w:sz w:val="28"/>
          <w:szCs w:val="28"/>
        </w:rPr>
        <w:t xml:space="preserve">» ЭМР). Критерием выбора МБУ «ЦТИС» ЭМР в качестве получателя бюджетных средств и исполнителя указанных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81D4B">
        <w:rPr>
          <w:rFonts w:ascii="Times New Roman" w:hAnsi="Times New Roman" w:cs="Times New Roman"/>
          <w:sz w:val="28"/>
          <w:szCs w:val="28"/>
        </w:rPr>
        <w:t>рограммы является утвержденная бюджетная смета и специфика деятельности, соответствующая уставным целям 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D4B" w:rsidRDefault="00EF2C67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данного</w:t>
      </w:r>
      <w:r w:rsidR="00981D4B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81D4B">
        <w:rPr>
          <w:rFonts w:ascii="Times New Roman" w:hAnsi="Times New Roman" w:cs="Times New Roman"/>
          <w:sz w:val="28"/>
          <w:szCs w:val="28"/>
        </w:rPr>
        <w:t xml:space="preserve"> предусматривает финансирование текущей деятельности МБУ «ЦТИС» ЭМР.</w:t>
      </w:r>
    </w:p>
    <w:p w:rsidR="00981D4B" w:rsidRDefault="00981D4B" w:rsidP="00510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EF1" w:rsidRDefault="00D51EF1" w:rsidP="00510DDF">
      <w:pPr>
        <w:pStyle w:val="aa"/>
        <w:tabs>
          <w:tab w:val="left" w:pos="1134"/>
          <w:tab w:val="left" w:pos="1418"/>
        </w:tabs>
        <w:autoSpaceDE w:val="0"/>
        <w:autoSpaceDN w:val="0"/>
        <w:adjustRightInd w:val="0"/>
        <w:spacing w:after="0"/>
        <w:ind w:left="0"/>
        <w:jc w:val="both"/>
        <w:outlineLvl w:val="1"/>
        <w:rPr>
          <w:rFonts w:eastAsia="Calibri"/>
          <w:sz w:val="28"/>
          <w:szCs w:val="28"/>
        </w:rPr>
      </w:pPr>
    </w:p>
    <w:p w:rsidR="004F54AD" w:rsidRDefault="00926023" w:rsidP="00510DDF">
      <w:pPr>
        <w:pStyle w:val="aa"/>
        <w:tabs>
          <w:tab w:val="left" w:pos="0"/>
        </w:tabs>
        <w:autoSpaceDE w:val="0"/>
        <w:autoSpaceDN w:val="0"/>
        <w:adjustRightInd w:val="0"/>
        <w:spacing w:after="0"/>
        <w:ind w:left="0"/>
        <w:jc w:val="center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t xml:space="preserve">5. Прогноз конечных результатов Программы </w:t>
      </w:r>
    </w:p>
    <w:p w:rsidR="00926023" w:rsidRDefault="00926023" w:rsidP="00510DDF">
      <w:pPr>
        <w:pStyle w:val="aa"/>
        <w:tabs>
          <w:tab w:val="left" w:pos="0"/>
        </w:tabs>
        <w:autoSpaceDE w:val="0"/>
        <w:autoSpaceDN w:val="0"/>
        <w:adjustRightInd w:val="0"/>
        <w:spacing w:after="0"/>
        <w:ind w:left="0"/>
        <w:jc w:val="center"/>
        <w:rPr>
          <w:b/>
          <w:sz w:val="28"/>
          <w:szCs w:val="28"/>
        </w:rPr>
      </w:pPr>
      <w:r w:rsidRPr="0072156C">
        <w:rPr>
          <w:b/>
          <w:sz w:val="28"/>
          <w:szCs w:val="28"/>
        </w:rPr>
        <w:t>на территории</w:t>
      </w:r>
      <w:r w:rsidR="004F54AD">
        <w:rPr>
          <w:b/>
          <w:sz w:val="28"/>
          <w:szCs w:val="28"/>
        </w:rPr>
        <w:t xml:space="preserve"> </w:t>
      </w:r>
      <w:r w:rsidRPr="0072156C">
        <w:rPr>
          <w:b/>
          <w:sz w:val="28"/>
          <w:szCs w:val="28"/>
        </w:rPr>
        <w:t xml:space="preserve">Эвенкийского </w:t>
      </w:r>
      <w:proofErr w:type="gramStart"/>
      <w:r w:rsidRPr="0072156C">
        <w:rPr>
          <w:b/>
          <w:sz w:val="28"/>
          <w:szCs w:val="28"/>
        </w:rPr>
        <w:t>муниципального</w:t>
      </w:r>
      <w:proofErr w:type="gramEnd"/>
      <w:r w:rsidRPr="0072156C">
        <w:rPr>
          <w:b/>
          <w:sz w:val="28"/>
          <w:szCs w:val="28"/>
        </w:rPr>
        <w:t xml:space="preserve"> района</w:t>
      </w:r>
    </w:p>
    <w:p w:rsidR="00510DDF" w:rsidRPr="0072156C" w:rsidRDefault="00510DDF" w:rsidP="00510DDF">
      <w:pPr>
        <w:pStyle w:val="aa"/>
        <w:tabs>
          <w:tab w:val="left" w:pos="0"/>
        </w:tabs>
        <w:autoSpaceDE w:val="0"/>
        <w:autoSpaceDN w:val="0"/>
        <w:adjustRightInd w:val="0"/>
        <w:spacing w:after="0"/>
        <w:ind w:left="0"/>
        <w:jc w:val="center"/>
        <w:rPr>
          <w:b/>
          <w:sz w:val="28"/>
          <w:szCs w:val="28"/>
        </w:rPr>
      </w:pPr>
    </w:p>
    <w:p w:rsidR="00E20729" w:rsidRPr="00E20729" w:rsidRDefault="00E20729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729">
        <w:rPr>
          <w:rFonts w:ascii="Times New Roman" w:hAnsi="Times New Roman" w:cs="Times New Roman"/>
          <w:sz w:val="28"/>
          <w:szCs w:val="28"/>
        </w:rPr>
        <w:t>Общая социально-экономическая эффективность реализации программы оценивается с использованием системы показателей, являющихся критериями оценки эффективности реализации программы.</w:t>
      </w:r>
    </w:p>
    <w:p w:rsidR="00AE451A" w:rsidRDefault="00E20729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729">
        <w:rPr>
          <w:rFonts w:ascii="Times New Roman" w:hAnsi="Times New Roman" w:cs="Times New Roman"/>
          <w:sz w:val="28"/>
          <w:szCs w:val="28"/>
        </w:rPr>
        <w:t>Целевым показател</w:t>
      </w:r>
      <w:r w:rsidR="00AE451A">
        <w:rPr>
          <w:rFonts w:ascii="Times New Roman" w:hAnsi="Times New Roman" w:cs="Times New Roman"/>
          <w:sz w:val="28"/>
          <w:szCs w:val="28"/>
        </w:rPr>
        <w:t>е</w:t>
      </w:r>
      <w:r w:rsidRPr="00E20729">
        <w:rPr>
          <w:rFonts w:ascii="Times New Roman" w:hAnsi="Times New Roman" w:cs="Times New Roman"/>
          <w:sz w:val="28"/>
          <w:szCs w:val="28"/>
        </w:rPr>
        <w:t xml:space="preserve">м, характеризующим достижение цели </w:t>
      </w:r>
      <w:r w:rsidR="00AE451A">
        <w:rPr>
          <w:rFonts w:ascii="Times New Roman" w:hAnsi="Times New Roman" w:cs="Times New Roman"/>
          <w:sz w:val="28"/>
          <w:szCs w:val="28"/>
        </w:rPr>
        <w:t>П</w:t>
      </w:r>
      <w:r w:rsidRPr="00E20729">
        <w:rPr>
          <w:rFonts w:ascii="Times New Roman" w:hAnsi="Times New Roman" w:cs="Times New Roman"/>
          <w:sz w:val="28"/>
          <w:szCs w:val="28"/>
        </w:rPr>
        <w:t>рограммы, явля</w:t>
      </w:r>
      <w:r w:rsidR="00AE451A">
        <w:rPr>
          <w:rFonts w:ascii="Times New Roman" w:hAnsi="Times New Roman" w:cs="Times New Roman"/>
          <w:sz w:val="28"/>
          <w:szCs w:val="28"/>
        </w:rPr>
        <w:t>ется достижение у</w:t>
      </w:r>
      <w:r w:rsidR="00AE451A" w:rsidRPr="00AE451A">
        <w:rPr>
          <w:rFonts w:ascii="Times New Roman" w:hAnsi="Times New Roman" w:cs="Times New Roman"/>
          <w:sz w:val="28"/>
          <w:szCs w:val="28"/>
        </w:rPr>
        <w:t>ровн</w:t>
      </w:r>
      <w:r w:rsidR="00AE451A">
        <w:rPr>
          <w:rFonts w:ascii="Times New Roman" w:hAnsi="Times New Roman" w:cs="Times New Roman"/>
          <w:sz w:val="28"/>
          <w:szCs w:val="28"/>
        </w:rPr>
        <w:t>я</w:t>
      </w:r>
      <w:r w:rsidR="00AE451A" w:rsidRPr="00AE451A">
        <w:rPr>
          <w:rFonts w:ascii="Times New Roman" w:hAnsi="Times New Roman" w:cs="Times New Roman"/>
          <w:sz w:val="28"/>
          <w:szCs w:val="28"/>
        </w:rPr>
        <w:t xml:space="preserve"> цифровизации (доля муниципальных образований  района с выходом в сеть Интернет от общего количества муниципальных образований района)</w:t>
      </w:r>
      <w:r w:rsidR="00AE451A">
        <w:rPr>
          <w:rFonts w:ascii="Times New Roman" w:hAnsi="Times New Roman" w:cs="Times New Roman"/>
          <w:sz w:val="28"/>
          <w:szCs w:val="28"/>
        </w:rPr>
        <w:t xml:space="preserve"> </w:t>
      </w:r>
      <w:r w:rsidR="00B73D02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AE451A">
        <w:rPr>
          <w:rFonts w:ascii="Times New Roman" w:hAnsi="Times New Roman" w:cs="Times New Roman"/>
          <w:sz w:val="28"/>
          <w:szCs w:val="28"/>
        </w:rPr>
        <w:t xml:space="preserve">100% </w:t>
      </w:r>
      <w:r w:rsidR="00B73D02">
        <w:rPr>
          <w:rFonts w:ascii="Times New Roman" w:hAnsi="Times New Roman" w:cs="Times New Roman"/>
          <w:sz w:val="28"/>
          <w:szCs w:val="28"/>
        </w:rPr>
        <w:t>к</w:t>
      </w:r>
      <w:r w:rsidR="00AE451A">
        <w:rPr>
          <w:rFonts w:ascii="Times New Roman" w:hAnsi="Times New Roman" w:cs="Times New Roman"/>
          <w:sz w:val="28"/>
          <w:szCs w:val="28"/>
        </w:rPr>
        <w:t xml:space="preserve"> 2027 году.</w:t>
      </w:r>
    </w:p>
    <w:p w:rsidR="00E20729" w:rsidRPr="0072156C" w:rsidRDefault="00E20729" w:rsidP="00510DDF">
      <w:pPr>
        <w:pStyle w:val="ConsPlusNormal"/>
        <w:widowControl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36E91" w:rsidRDefault="003C6D94" w:rsidP="00510DDF">
      <w:pPr>
        <w:pStyle w:val="aa"/>
        <w:tabs>
          <w:tab w:val="left" w:pos="-7513"/>
        </w:tabs>
        <w:autoSpaceDE w:val="0"/>
        <w:autoSpaceDN w:val="0"/>
        <w:adjustRightInd w:val="0"/>
        <w:spacing w:after="0"/>
        <w:ind w:left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36E91" w:rsidRPr="0072156C">
        <w:rPr>
          <w:b/>
          <w:sz w:val="28"/>
          <w:szCs w:val="28"/>
        </w:rPr>
        <w:t>. Информация о распределении планируемых расходов по отдельным мероприятиям Программы, подпрограммам с указанием главных распорядителей средств районного бюджета, а также по годам реализации Программы</w:t>
      </w:r>
    </w:p>
    <w:p w:rsidR="00510DDF" w:rsidRPr="0072156C" w:rsidRDefault="00510DDF" w:rsidP="00510DDF">
      <w:pPr>
        <w:pStyle w:val="aa"/>
        <w:tabs>
          <w:tab w:val="left" w:pos="-7513"/>
        </w:tabs>
        <w:autoSpaceDE w:val="0"/>
        <w:autoSpaceDN w:val="0"/>
        <w:adjustRightInd w:val="0"/>
        <w:spacing w:after="0"/>
        <w:ind w:left="0"/>
        <w:jc w:val="center"/>
        <w:outlineLvl w:val="2"/>
        <w:rPr>
          <w:b/>
          <w:sz w:val="28"/>
          <w:szCs w:val="28"/>
        </w:rPr>
      </w:pPr>
    </w:p>
    <w:p w:rsidR="00C36E91" w:rsidRDefault="00C36E91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 xml:space="preserve">Информация по данному разделу представлена в приложении № 1 к муниципальной программе Эвенкийского </w:t>
      </w:r>
      <w:proofErr w:type="gramStart"/>
      <w:r w:rsidRPr="0072156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2156C">
        <w:rPr>
          <w:rFonts w:ascii="Times New Roman" w:hAnsi="Times New Roman" w:cs="Times New Roman"/>
          <w:sz w:val="28"/>
          <w:szCs w:val="28"/>
        </w:rPr>
        <w:t xml:space="preserve"> района «Эвенкия – информационный регион»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72156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2027</w:t>
      </w:r>
      <w:r w:rsidRPr="0072156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C36E91" w:rsidRPr="0072156C" w:rsidRDefault="00C36E91" w:rsidP="00510DDF">
      <w:pPr>
        <w:pStyle w:val="ConsPlusNormal"/>
        <w:widowControl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36E91" w:rsidRDefault="003C6D94" w:rsidP="00510DDF">
      <w:pPr>
        <w:pStyle w:val="aa"/>
        <w:tabs>
          <w:tab w:val="left" w:pos="-7797"/>
        </w:tabs>
        <w:autoSpaceDE w:val="0"/>
        <w:autoSpaceDN w:val="0"/>
        <w:adjustRightInd w:val="0"/>
        <w:spacing w:after="0"/>
        <w:ind w:left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36E91" w:rsidRPr="0072156C">
        <w:rPr>
          <w:b/>
          <w:sz w:val="28"/>
          <w:szCs w:val="28"/>
        </w:rPr>
        <w:t>. Информация об объеме бюджетных ассигнований, направленных на реализацию научной, научно-технической и инновационной деятельности</w:t>
      </w:r>
    </w:p>
    <w:p w:rsidR="00510DDF" w:rsidRPr="0072156C" w:rsidRDefault="00510DDF" w:rsidP="00510DDF">
      <w:pPr>
        <w:pStyle w:val="aa"/>
        <w:tabs>
          <w:tab w:val="left" w:pos="-7797"/>
        </w:tabs>
        <w:autoSpaceDE w:val="0"/>
        <w:autoSpaceDN w:val="0"/>
        <w:adjustRightInd w:val="0"/>
        <w:spacing w:after="0"/>
        <w:ind w:left="0"/>
        <w:jc w:val="center"/>
        <w:outlineLvl w:val="2"/>
        <w:rPr>
          <w:b/>
          <w:sz w:val="28"/>
          <w:szCs w:val="28"/>
        </w:rPr>
      </w:pPr>
    </w:p>
    <w:p w:rsidR="00C36E91" w:rsidRDefault="00C36E91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>Реализация научной, научно-технической и инновационной деятельности в рамках Программы не предусмотрена.</w:t>
      </w:r>
    </w:p>
    <w:p w:rsidR="00C36E91" w:rsidRPr="0072156C" w:rsidRDefault="00C36E91" w:rsidP="00510DDF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36E91" w:rsidRPr="0072156C" w:rsidRDefault="003C6D94" w:rsidP="00510DDF">
      <w:pPr>
        <w:pStyle w:val="aa"/>
        <w:autoSpaceDE w:val="0"/>
        <w:autoSpaceDN w:val="0"/>
        <w:adjustRightInd w:val="0"/>
        <w:spacing w:after="0"/>
        <w:ind w:lef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C36E91" w:rsidRPr="0072156C">
        <w:rPr>
          <w:b/>
          <w:sz w:val="28"/>
          <w:szCs w:val="28"/>
        </w:rPr>
        <w:t>. Информация о ресурсном обеспечении и прогнозной оценке расходов на реализацию целей Программы с учетом источников финансирования, в том числе краевого бюджета, районного бюджета и бюджетов муниципальных образований района, а также перечень реализуемых ими мероприятий, в случае участия в разработке и реализации Программы</w:t>
      </w:r>
    </w:p>
    <w:p w:rsidR="00C36E91" w:rsidRPr="0072156C" w:rsidRDefault="00C36E91" w:rsidP="00510DDF">
      <w:pPr>
        <w:pStyle w:val="aa"/>
        <w:tabs>
          <w:tab w:val="left" w:pos="1134"/>
          <w:tab w:val="left" w:pos="1418"/>
        </w:tabs>
        <w:autoSpaceDE w:val="0"/>
        <w:autoSpaceDN w:val="0"/>
        <w:adjustRightInd w:val="0"/>
        <w:spacing w:after="0"/>
        <w:ind w:left="1135"/>
        <w:jc w:val="center"/>
        <w:outlineLvl w:val="1"/>
        <w:rPr>
          <w:sz w:val="28"/>
          <w:szCs w:val="28"/>
        </w:rPr>
      </w:pPr>
    </w:p>
    <w:p w:rsidR="00C36E91" w:rsidRDefault="00C36E91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 xml:space="preserve">Информация по </w:t>
      </w:r>
      <w:r w:rsidRPr="00F96DB3">
        <w:rPr>
          <w:rFonts w:ascii="Times New Roman" w:hAnsi="Times New Roman" w:cs="Times New Roman"/>
          <w:sz w:val="28"/>
          <w:szCs w:val="28"/>
        </w:rPr>
        <w:t xml:space="preserve">данному разделу представлена в приложении № 2 к муниципальной программе Эвенкийского </w:t>
      </w:r>
      <w:proofErr w:type="gramStart"/>
      <w:r w:rsidRPr="00F96DB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F96DB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E46BB">
        <w:rPr>
          <w:rFonts w:ascii="Times New Roman" w:hAnsi="Times New Roman" w:cs="Times New Roman"/>
          <w:sz w:val="28"/>
          <w:szCs w:val="28"/>
        </w:rPr>
        <w:t xml:space="preserve"> </w:t>
      </w:r>
      <w:r w:rsidRPr="0072156C">
        <w:rPr>
          <w:rFonts w:ascii="Times New Roman" w:hAnsi="Times New Roman" w:cs="Times New Roman"/>
          <w:sz w:val="28"/>
          <w:szCs w:val="28"/>
        </w:rPr>
        <w:t xml:space="preserve">«Эвенкия – информационный регион»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72156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2027</w:t>
      </w:r>
      <w:r w:rsidRPr="0072156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C11CCF" w:rsidRPr="0072156C" w:rsidRDefault="00C11CCF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1CCF" w:rsidRDefault="003C6D94" w:rsidP="00510DDF">
      <w:pPr>
        <w:pStyle w:val="aa"/>
        <w:autoSpaceDE w:val="0"/>
        <w:autoSpaceDN w:val="0"/>
        <w:adjustRightInd w:val="0"/>
        <w:spacing w:after="0"/>
        <w:ind w:lef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C11CCF" w:rsidRPr="0072156C">
        <w:rPr>
          <w:b/>
          <w:sz w:val="28"/>
          <w:szCs w:val="28"/>
        </w:rPr>
        <w:t xml:space="preserve">. </w:t>
      </w:r>
      <w:proofErr w:type="gramStart"/>
      <w:r w:rsidR="00C11CCF" w:rsidRPr="0072156C">
        <w:rPr>
          <w:b/>
          <w:sz w:val="28"/>
          <w:szCs w:val="28"/>
        </w:rPr>
        <w:t xml:space="preserve">Прогноз сводных показателей муниципальных заданий, в случае оказания муниципальными учреждениями муниципальных услуг юридическим и (или) физическим лицам, выполнения работ (прогноз сводных показателей муниципальных заданий представляется по муниципальным учреждениям, в отношении которых ответственный </w:t>
      </w:r>
      <w:r w:rsidR="00C11CCF" w:rsidRPr="0072156C">
        <w:rPr>
          <w:b/>
          <w:sz w:val="28"/>
          <w:szCs w:val="28"/>
        </w:rPr>
        <w:lastRenderedPageBreak/>
        <w:t>исполнитель (соисполнитель) Программы осуществляет функции и полномочия учредителей)</w:t>
      </w:r>
      <w:proofErr w:type="gramEnd"/>
    </w:p>
    <w:p w:rsidR="00510DDF" w:rsidRPr="0072156C" w:rsidRDefault="00510DDF" w:rsidP="00510DDF">
      <w:pPr>
        <w:pStyle w:val="aa"/>
        <w:autoSpaceDE w:val="0"/>
        <w:autoSpaceDN w:val="0"/>
        <w:adjustRightInd w:val="0"/>
        <w:spacing w:after="0"/>
        <w:ind w:left="0"/>
        <w:jc w:val="center"/>
        <w:outlineLvl w:val="1"/>
        <w:rPr>
          <w:b/>
          <w:sz w:val="28"/>
          <w:szCs w:val="28"/>
        </w:rPr>
      </w:pPr>
    </w:p>
    <w:p w:rsidR="00C11CCF" w:rsidRPr="0072156C" w:rsidRDefault="00C11CCF" w:rsidP="00510DD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56C">
        <w:rPr>
          <w:rFonts w:ascii="Times New Roman" w:hAnsi="Times New Roman" w:cs="Times New Roman"/>
          <w:sz w:val="28"/>
          <w:szCs w:val="28"/>
        </w:rPr>
        <w:t xml:space="preserve">Информация по данному разделу представлена в приложении № 3 к муниципальной </w:t>
      </w:r>
      <w:r w:rsidRPr="00F96DB3">
        <w:rPr>
          <w:rFonts w:ascii="Times New Roman" w:hAnsi="Times New Roman" w:cs="Times New Roman"/>
          <w:sz w:val="28"/>
          <w:szCs w:val="28"/>
        </w:rPr>
        <w:t xml:space="preserve">программе Эвенкийского </w:t>
      </w:r>
      <w:proofErr w:type="gramStart"/>
      <w:r w:rsidRPr="00F96DB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F96DB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56C">
        <w:rPr>
          <w:rFonts w:ascii="Times New Roman" w:hAnsi="Times New Roman" w:cs="Times New Roman"/>
          <w:sz w:val="28"/>
          <w:szCs w:val="28"/>
        </w:rPr>
        <w:t xml:space="preserve">«Эвенкия – информационный регион»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72156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2027</w:t>
      </w:r>
      <w:r w:rsidRPr="0072156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926023" w:rsidRDefault="00926023" w:rsidP="00510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9E2" w:rsidRDefault="001C69E2" w:rsidP="00510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9E2" w:rsidRDefault="001C69E2" w:rsidP="00510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9E2" w:rsidRDefault="001C69E2" w:rsidP="009260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69E2" w:rsidRDefault="001C69E2" w:rsidP="009260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039" w:rsidRDefault="00341039" w:rsidP="008A4DC4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8A4DC4" w:rsidRDefault="008A4DC4" w:rsidP="008A4DC4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8A4DC4" w:rsidRDefault="008A4DC4" w:rsidP="008A4DC4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  <w:sectPr w:rsidR="008A4DC4" w:rsidSect="008A4DC4">
          <w:footerReference w:type="default" r:id="rId9"/>
          <w:foot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D2DF0" w:rsidRPr="001F43F7" w:rsidRDefault="00DD2DF0" w:rsidP="00DD2DF0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1F43F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D2DF0" w:rsidRDefault="00DD2DF0" w:rsidP="00DD2DF0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5004B1">
        <w:rPr>
          <w:rFonts w:ascii="Times New Roman" w:hAnsi="Times New Roman" w:cs="Times New Roman"/>
          <w:sz w:val="28"/>
          <w:szCs w:val="28"/>
        </w:rPr>
        <w:t>к паспорту муниципальной программы</w:t>
      </w:r>
      <w:r w:rsidRPr="005004B1">
        <w:rPr>
          <w:rFonts w:ascii="Times New Roman" w:hAnsi="Times New Roman" w:cs="Times New Roman"/>
          <w:sz w:val="28"/>
          <w:szCs w:val="28"/>
        </w:rPr>
        <w:br/>
        <w:t xml:space="preserve">Эвенкийского </w:t>
      </w:r>
      <w:proofErr w:type="gramStart"/>
      <w:r w:rsidRPr="005004B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004B1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5004B1">
        <w:rPr>
          <w:rFonts w:ascii="Times New Roman" w:hAnsi="Times New Roman" w:cs="Times New Roman"/>
          <w:sz w:val="28"/>
          <w:szCs w:val="28"/>
        </w:rPr>
        <w:br/>
        <w:t>«Эвенкия – информационный регион»</w:t>
      </w:r>
      <w:r w:rsidRPr="005004B1">
        <w:rPr>
          <w:rFonts w:ascii="Times New Roman" w:hAnsi="Times New Roman" w:cs="Times New Roman"/>
          <w:sz w:val="28"/>
          <w:szCs w:val="28"/>
        </w:rPr>
        <w:br/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004B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2027</w:t>
      </w:r>
      <w:r w:rsidRPr="005004B1">
        <w:rPr>
          <w:rFonts w:ascii="Times New Roman" w:hAnsi="Times New Roman" w:cs="Times New Roman"/>
          <w:sz w:val="28"/>
          <w:szCs w:val="28"/>
        </w:rPr>
        <w:t xml:space="preserve"> годы </w:t>
      </w:r>
    </w:p>
    <w:p w:rsidR="00DD2DF0" w:rsidRPr="005004B1" w:rsidRDefault="00DD2DF0" w:rsidP="00DD2DF0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DD2DF0" w:rsidRPr="001F43F7" w:rsidRDefault="00DD2DF0" w:rsidP="00DD2DF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F7">
        <w:rPr>
          <w:rFonts w:ascii="Times New Roman" w:hAnsi="Times New Roman" w:cs="Times New Roman"/>
          <w:b/>
          <w:sz w:val="28"/>
          <w:szCs w:val="28"/>
        </w:rPr>
        <w:t>Цели, целевые показатели, задачи, показатели результативности</w:t>
      </w:r>
    </w:p>
    <w:p w:rsidR="00DD2DF0" w:rsidRPr="001F43F7" w:rsidRDefault="00DD2DF0" w:rsidP="00DD2DF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F7">
        <w:rPr>
          <w:rFonts w:ascii="Times New Roman" w:hAnsi="Times New Roman" w:cs="Times New Roman"/>
          <w:b/>
          <w:sz w:val="28"/>
          <w:szCs w:val="28"/>
        </w:rPr>
        <w:t>(показатели развития отрасли, вида экономической деятельности)</w:t>
      </w:r>
    </w:p>
    <w:p w:rsidR="008A4DC4" w:rsidRDefault="008A4DC4" w:rsidP="008A4DC4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4683" w:type="dxa"/>
        <w:tblInd w:w="103" w:type="dxa"/>
        <w:tblLook w:val="04A0"/>
      </w:tblPr>
      <w:tblGrid>
        <w:gridCol w:w="626"/>
        <w:gridCol w:w="4796"/>
        <w:gridCol w:w="1202"/>
        <w:gridCol w:w="1238"/>
        <w:gridCol w:w="1733"/>
        <w:gridCol w:w="1150"/>
        <w:gridCol w:w="1263"/>
        <w:gridCol w:w="1311"/>
        <w:gridCol w:w="1364"/>
      </w:tblGrid>
      <w:tr w:rsidR="00C42F3C" w:rsidRPr="00C42F3C" w:rsidTr="00DE167C">
        <w:trPr>
          <w:trHeight w:val="675"/>
          <w:tblHeader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F3C" w:rsidRPr="001A7876" w:rsidRDefault="00C42F3C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F3C" w:rsidRPr="001A7876" w:rsidRDefault="00C42F3C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Цели, задачи, показатели 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F3C" w:rsidRPr="001A7876" w:rsidRDefault="00C42F3C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F3C" w:rsidRPr="001A7876" w:rsidRDefault="00C42F3C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 показателя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F3C" w:rsidRPr="001A7876" w:rsidRDefault="00C42F3C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F3C" w:rsidRPr="001A7876" w:rsidRDefault="00C42F3C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2024 год </w:t>
            </w: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тек-й</w:t>
            </w:r>
            <w:proofErr w:type="spellEnd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F3C" w:rsidRPr="001A7876" w:rsidRDefault="00C42F3C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2025 год </w:t>
            </w: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очер-й</w:t>
            </w:r>
            <w:proofErr w:type="spellEnd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F3C" w:rsidRPr="001A7876" w:rsidRDefault="00C42F3C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2026 год </w:t>
            </w: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(1й </w:t>
            </w:r>
            <w:proofErr w:type="spell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план-й</w:t>
            </w:r>
            <w:proofErr w:type="spellEnd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F3C" w:rsidRPr="001A7876" w:rsidRDefault="00C42F3C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2027 год </w:t>
            </w: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(2й </w:t>
            </w:r>
            <w:proofErr w:type="spell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план-й</w:t>
            </w:r>
            <w:proofErr w:type="spellEnd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42F3C" w:rsidRPr="00C42F3C" w:rsidTr="00C42F3C">
        <w:trPr>
          <w:trHeight w:val="465"/>
        </w:trPr>
        <w:tc>
          <w:tcPr>
            <w:tcW w:w="14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F3C" w:rsidRPr="001A7876" w:rsidRDefault="00C42F3C" w:rsidP="00C42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Сокращение цифрового неравенства  путем создания условий доступности информационно-телекоммуникационных услуг на территории Эвенкии</w:t>
            </w:r>
          </w:p>
        </w:tc>
      </w:tr>
      <w:tr w:rsidR="00C42F3C" w:rsidRPr="00C42F3C" w:rsidTr="00DE167C">
        <w:trPr>
          <w:trHeight w:val="1395"/>
        </w:trPr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F3C" w:rsidRPr="001A7876" w:rsidRDefault="00C42F3C" w:rsidP="00C42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Целевой показатель</w:t>
            </w: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Уровень цифровизации (доля муниципальных образований  района с выходом в сеть Интернет от общего количества муниципальных образований района)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F3C" w:rsidRPr="001A7876" w:rsidRDefault="00C42F3C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% </w:t>
            </w: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(не менее)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F3C" w:rsidRPr="001A7876" w:rsidRDefault="00C42F3C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F3C" w:rsidRPr="001A7876" w:rsidRDefault="00C42F3C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экономики Администрации ЭМР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F3C" w:rsidRPr="001A7876" w:rsidRDefault="00CF0312" w:rsidP="00CF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F3C" w:rsidRPr="001A7876" w:rsidRDefault="00C42F3C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F3C" w:rsidRPr="001A7876" w:rsidRDefault="00C42F3C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F3C" w:rsidRPr="001A7876" w:rsidRDefault="00C42F3C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42F3C" w:rsidRPr="00C42F3C" w:rsidTr="00C42F3C">
        <w:trPr>
          <w:trHeight w:val="300"/>
        </w:trPr>
        <w:tc>
          <w:tcPr>
            <w:tcW w:w="14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2F3C" w:rsidRPr="001A7876" w:rsidRDefault="00C42F3C" w:rsidP="00C42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</w:t>
            </w: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Повышение уровня доступа к сети Интернет </w:t>
            </w:r>
          </w:p>
        </w:tc>
      </w:tr>
      <w:tr w:rsidR="00C42F3C" w:rsidRPr="00C42F3C" w:rsidTr="00DE167C">
        <w:trPr>
          <w:trHeight w:val="300"/>
        </w:trPr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F3C" w:rsidRPr="001A7876" w:rsidRDefault="00C42F3C" w:rsidP="00C42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Отдельные мероприятия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3C" w:rsidRPr="001A7876" w:rsidRDefault="00C42F3C" w:rsidP="00C42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3C" w:rsidRPr="001A7876" w:rsidRDefault="00C42F3C" w:rsidP="00C42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3C" w:rsidRPr="001A7876" w:rsidRDefault="00C42F3C" w:rsidP="00C42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3C" w:rsidRPr="001A7876" w:rsidRDefault="00C42F3C" w:rsidP="00C42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3C" w:rsidRPr="001A7876" w:rsidRDefault="00C42F3C" w:rsidP="00C42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3C" w:rsidRPr="001A7876" w:rsidRDefault="00C42F3C" w:rsidP="00C42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3C" w:rsidRPr="001A7876" w:rsidRDefault="00C42F3C" w:rsidP="00C42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E167C" w:rsidRPr="00C42F3C" w:rsidTr="00DE167C">
        <w:trPr>
          <w:trHeight w:val="17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67C" w:rsidRPr="001A7876" w:rsidRDefault="00DE167C" w:rsidP="00C5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67C" w:rsidRPr="001A7876" w:rsidRDefault="00DE167C" w:rsidP="00C42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малочисленных и труднодоступных населенных пунктов района, не имеющих сотовой связи, в которых созданы и поддерживаются условия для обеспечения жителей услугами сети интернет (сеть WiFi), ранее не имевших этой возможности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67C" w:rsidRPr="001A7876" w:rsidRDefault="00DE167C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67C" w:rsidRPr="001A7876" w:rsidRDefault="00DE16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67C" w:rsidRPr="001A7876" w:rsidRDefault="00DE167C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Организация-исполнитель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67C" w:rsidRPr="001A7876" w:rsidRDefault="00DE167C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167C" w:rsidRPr="001A7876" w:rsidRDefault="00DE167C" w:rsidP="00A0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167C" w:rsidRPr="001A7876" w:rsidRDefault="00DE167C" w:rsidP="00A0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67C" w:rsidRPr="001A7876" w:rsidRDefault="00DE167C" w:rsidP="00A0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A499D" w:rsidRPr="00C42F3C" w:rsidTr="00DE167C">
        <w:trPr>
          <w:trHeight w:val="127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99D" w:rsidRPr="001A7876" w:rsidRDefault="00BA499D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99D" w:rsidRPr="001A7876" w:rsidRDefault="00BA499D" w:rsidP="00C42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населенных пунктов района, расположенных на территории Арктической зоны Российской Федерации, в которых проведены работы по улучшению услуг связи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99D" w:rsidRPr="001A7876" w:rsidRDefault="00BA499D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99D" w:rsidRPr="001A7876" w:rsidRDefault="00BA49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99D" w:rsidRPr="001A7876" w:rsidRDefault="00BA499D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Организация-исполнитель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99D" w:rsidRPr="001A7876" w:rsidRDefault="00BA499D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499D" w:rsidRPr="001A7876" w:rsidRDefault="00BA499D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499D" w:rsidRPr="001A7876" w:rsidRDefault="00BA499D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99D" w:rsidRPr="001A7876" w:rsidRDefault="00BA499D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A499D" w:rsidRPr="00C42F3C" w:rsidTr="00DE167C">
        <w:trPr>
          <w:trHeight w:val="12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99D" w:rsidRPr="001A7876" w:rsidRDefault="00BA499D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99D" w:rsidRPr="001A7876" w:rsidRDefault="00BA499D" w:rsidP="00C42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доступа к сети Интернет для предоставления государственных и муниципальных услуг населению (количество «гостевых» ПК)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99D" w:rsidRPr="001A7876" w:rsidRDefault="00BA499D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99D" w:rsidRPr="001A7876" w:rsidRDefault="00BA49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99D" w:rsidRPr="001A7876" w:rsidRDefault="00BA499D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экономики Администрации ЭМР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499D" w:rsidRPr="001A7876" w:rsidRDefault="00BA499D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499D" w:rsidRPr="001A7876" w:rsidRDefault="00BA499D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499D" w:rsidRPr="001A7876" w:rsidRDefault="00BA499D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99D" w:rsidRPr="001A7876" w:rsidRDefault="00BA499D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A499D" w:rsidRPr="00C42F3C" w:rsidTr="00DE167C">
        <w:trPr>
          <w:trHeight w:val="147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99D" w:rsidRPr="001A7876" w:rsidRDefault="00BA499D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99D" w:rsidRPr="001A7876" w:rsidRDefault="00BA499D" w:rsidP="00C42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структурных подразделений и органов со статусом юридического лица Администрации Эвенкийского муниципального района имеющих доступ к информационно-справочным правовым системам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99D" w:rsidRPr="001A7876" w:rsidRDefault="00BA499D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99D" w:rsidRPr="001A7876" w:rsidRDefault="00BA49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99D" w:rsidRPr="001A7876" w:rsidRDefault="00BA499D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экономики Администрации ЭМР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99D" w:rsidRPr="001A7876" w:rsidRDefault="00BA499D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499D" w:rsidRPr="001A7876" w:rsidRDefault="00BA499D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99D" w:rsidRPr="001A7876" w:rsidRDefault="00BA499D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99D" w:rsidRPr="001A7876" w:rsidRDefault="00BA499D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42F3C" w:rsidRPr="00C42F3C" w:rsidTr="00C42F3C">
        <w:trPr>
          <w:trHeight w:val="315"/>
        </w:trPr>
        <w:tc>
          <w:tcPr>
            <w:tcW w:w="14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2F3C" w:rsidRPr="001A7876" w:rsidRDefault="00C42F3C" w:rsidP="00C42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2</w:t>
            </w: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Устойчивое функционирование телекоммуникационной и информационной инфраструктуры Эвенкийского </w:t>
            </w:r>
            <w:proofErr w:type="gram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C42F3C" w:rsidRPr="00C42F3C" w:rsidTr="00DE167C">
        <w:trPr>
          <w:trHeight w:val="345"/>
        </w:trPr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2F3C" w:rsidRPr="001A7876" w:rsidRDefault="00C42F3C" w:rsidP="00C42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Отдельные мероприятия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3C" w:rsidRPr="001A7876" w:rsidRDefault="00C42F3C" w:rsidP="00C42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3C" w:rsidRPr="001A7876" w:rsidRDefault="00C42F3C" w:rsidP="00C42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3C" w:rsidRPr="001A7876" w:rsidRDefault="00C42F3C" w:rsidP="00C42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3C" w:rsidRPr="001A7876" w:rsidRDefault="00C42F3C" w:rsidP="00C42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3C" w:rsidRPr="001A7876" w:rsidRDefault="00C42F3C" w:rsidP="00C42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F3C" w:rsidRPr="001A7876" w:rsidRDefault="00C42F3C" w:rsidP="00C42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F3C" w:rsidRPr="001A7876" w:rsidRDefault="00C42F3C" w:rsidP="00C42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978B4" w:rsidRPr="00C42F3C" w:rsidTr="00DE167C">
        <w:trPr>
          <w:trHeight w:val="112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8B4" w:rsidRPr="001A7876" w:rsidRDefault="006978B4" w:rsidP="00C42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4" w:rsidRPr="001A7876" w:rsidRDefault="006978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достижения </w:t>
            </w:r>
            <w:r w:rsidR="00B73D02" w:rsidRPr="001A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планируемого </w:t>
            </w:r>
            <w:r w:rsidRPr="001A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уровня показателя муниципального задания на оказание (выполнение) муниципальных услуг (работ)  МБУ «ЦТИС» ЭМР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5E9" w:rsidRPr="001A7876" w:rsidRDefault="006978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</w:p>
          <w:p w:rsidR="006978B4" w:rsidRPr="001A7876" w:rsidRDefault="006978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(не менее)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4" w:rsidRPr="001A7876" w:rsidRDefault="006978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4" w:rsidRPr="001A7876" w:rsidRDefault="006978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</w:t>
            </w:r>
            <w:r w:rsidRPr="001A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«ЦТИС» ЭМР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4" w:rsidRPr="001A7876" w:rsidRDefault="006978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8B4" w:rsidRPr="001A7876" w:rsidRDefault="006978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4" w:rsidRPr="001A7876" w:rsidRDefault="006978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4" w:rsidRPr="001A7876" w:rsidRDefault="006978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DD2DF0" w:rsidRDefault="00DD2DF0" w:rsidP="008A4DC4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DD2DF0" w:rsidRDefault="00DD2DF0" w:rsidP="00DD2DF0">
      <w:pPr>
        <w:pStyle w:val="aa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  <w:r w:rsidRPr="0071529E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У</w:t>
      </w:r>
      <w:r w:rsidRPr="0071529E">
        <w:rPr>
          <w:sz w:val="28"/>
          <w:szCs w:val="28"/>
        </w:rPr>
        <w:t>правления экономики</w:t>
      </w:r>
      <w:r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  <w:t>Т.К. Буроякова</w:t>
      </w:r>
    </w:p>
    <w:p w:rsidR="00DD2DF0" w:rsidRDefault="00DD2DF0" w:rsidP="008A4DC4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AD59BC" w:rsidRDefault="00AD59BC" w:rsidP="00397D74">
      <w:pPr>
        <w:pStyle w:val="ConsPlusNormal"/>
        <w:widowControl/>
        <w:ind w:left="9214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AD59BC" w:rsidRDefault="00AD59BC" w:rsidP="00397D74">
      <w:pPr>
        <w:pStyle w:val="ConsPlusNormal"/>
        <w:widowControl/>
        <w:ind w:left="9214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AD59BC" w:rsidRDefault="00AD59BC" w:rsidP="00397D74">
      <w:pPr>
        <w:pStyle w:val="ConsPlusNormal"/>
        <w:widowControl/>
        <w:ind w:left="9214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510DDF" w:rsidRDefault="00510DDF" w:rsidP="00397D74">
      <w:pPr>
        <w:pStyle w:val="ConsPlusNormal"/>
        <w:widowControl/>
        <w:ind w:left="9214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397D74" w:rsidRPr="001F43F7" w:rsidRDefault="00397D74" w:rsidP="00397D74">
      <w:pPr>
        <w:pStyle w:val="ConsPlusNormal"/>
        <w:widowControl/>
        <w:ind w:left="9214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1F43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97D74" w:rsidRDefault="00397D74" w:rsidP="00397D74">
      <w:pPr>
        <w:pStyle w:val="ConsPlusNormal"/>
        <w:widowControl/>
        <w:ind w:left="9214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744283">
        <w:rPr>
          <w:rFonts w:ascii="Times New Roman" w:hAnsi="Times New Roman" w:cs="Times New Roman"/>
          <w:sz w:val="28"/>
          <w:szCs w:val="28"/>
        </w:rPr>
        <w:t>к паспорту муниципальной программы</w:t>
      </w:r>
      <w:r w:rsidRPr="00744283">
        <w:rPr>
          <w:rFonts w:ascii="Times New Roman" w:hAnsi="Times New Roman" w:cs="Times New Roman"/>
          <w:sz w:val="28"/>
          <w:szCs w:val="28"/>
        </w:rPr>
        <w:br/>
        <w:t xml:space="preserve">Эвенкийского </w:t>
      </w:r>
      <w:proofErr w:type="gramStart"/>
      <w:r w:rsidRPr="0074428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44283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744283">
        <w:rPr>
          <w:rFonts w:ascii="Times New Roman" w:hAnsi="Times New Roman" w:cs="Times New Roman"/>
          <w:sz w:val="28"/>
          <w:szCs w:val="28"/>
        </w:rPr>
        <w:br/>
        <w:t>«Эвенкия – информационный регион»</w:t>
      </w:r>
      <w:r w:rsidRPr="00744283">
        <w:rPr>
          <w:rFonts w:ascii="Times New Roman" w:hAnsi="Times New Roman" w:cs="Times New Roman"/>
          <w:sz w:val="28"/>
          <w:szCs w:val="28"/>
        </w:rPr>
        <w:br/>
        <w:t xml:space="preserve"> на </w:t>
      </w:r>
      <w:r w:rsidRPr="005004B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004B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2027</w:t>
      </w:r>
      <w:r w:rsidRPr="005004B1">
        <w:rPr>
          <w:rFonts w:ascii="Times New Roman" w:hAnsi="Times New Roman" w:cs="Times New Roman"/>
          <w:sz w:val="28"/>
          <w:szCs w:val="28"/>
        </w:rPr>
        <w:t xml:space="preserve"> </w:t>
      </w:r>
      <w:r w:rsidRPr="00744283">
        <w:rPr>
          <w:rFonts w:ascii="Times New Roman" w:hAnsi="Times New Roman" w:cs="Times New Roman"/>
          <w:sz w:val="28"/>
          <w:szCs w:val="28"/>
        </w:rPr>
        <w:t>годы</w:t>
      </w:r>
    </w:p>
    <w:p w:rsidR="00397D74" w:rsidRDefault="00397D74" w:rsidP="00397D74">
      <w:pPr>
        <w:pStyle w:val="ConsPlusNormal"/>
        <w:widowControl/>
        <w:ind w:left="9214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397D74" w:rsidRDefault="00397D74" w:rsidP="00397D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F7">
        <w:rPr>
          <w:rFonts w:ascii="Times New Roman" w:hAnsi="Times New Roman" w:cs="Times New Roman"/>
          <w:b/>
          <w:sz w:val="28"/>
          <w:szCs w:val="28"/>
        </w:rPr>
        <w:t>Целевые показатели на долгосрочный период</w:t>
      </w:r>
    </w:p>
    <w:p w:rsidR="00397D74" w:rsidRDefault="00397D74" w:rsidP="00397D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67" w:type="dxa"/>
        <w:tblInd w:w="103" w:type="dxa"/>
        <w:tblLook w:val="04A0"/>
      </w:tblPr>
      <w:tblGrid>
        <w:gridCol w:w="5250"/>
        <w:gridCol w:w="1276"/>
        <w:gridCol w:w="1140"/>
        <w:gridCol w:w="1140"/>
        <w:gridCol w:w="1300"/>
        <w:gridCol w:w="1381"/>
        <w:gridCol w:w="1060"/>
        <w:gridCol w:w="1060"/>
        <w:gridCol w:w="1060"/>
      </w:tblGrid>
      <w:tr w:rsidR="00DE488C" w:rsidRPr="00DE488C" w:rsidTr="00DE488C">
        <w:trPr>
          <w:trHeight w:val="330"/>
        </w:trPr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8C" w:rsidRPr="001A7876" w:rsidRDefault="00DE488C" w:rsidP="00DE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Цели, целевые 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8C" w:rsidRPr="001A7876" w:rsidRDefault="00DE488C" w:rsidP="00DE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8C" w:rsidRPr="001A7876" w:rsidRDefault="00DE488C" w:rsidP="00DE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2024 год </w:t>
            </w: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тек-й</w:t>
            </w:r>
            <w:proofErr w:type="spellEnd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8C" w:rsidRPr="001A7876" w:rsidRDefault="00DE488C" w:rsidP="00DE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очер-й</w:t>
            </w:r>
            <w:proofErr w:type="spellEnd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88C" w:rsidRPr="001A7876" w:rsidRDefault="00DE488C" w:rsidP="00DE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Плановый период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488C" w:rsidRPr="001A7876" w:rsidRDefault="00DE488C" w:rsidP="00DE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Долгосрочный период по годам</w:t>
            </w:r>
          </w:p>
        </w:tc>
      </w:tr>
      <w:tr w:rsidR="00DE488C" w:rsidRPr="00DE488C" w:rsidTr="00DE488C">
        <w:trPr>
          <w:trHeight w:val="630"/>
        </w:trPr>
        <w:tc>
          <w:tcPr>
            <w:tcW w:w="5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8C" w:rsidRPr="001A7876" w:rsidRDefault="00DE488C" w:rsidP="00DE4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8C" w:rsidRPr="001A7876" w:rsidRDefault="00DE488C" w:rsidP="00DE4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88C" w:rsidRPr="001A7876" w:rsidRDefault="00DE488C" w:rsidP="00DE4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88C" w:rsidRPr="001A7876" w:rsidRDefault="00DE488C" w:rsidP="00DE4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8C" w:rsidRPr="001A7876" w:rsidRDefault="00DE488C" w:rsidP="00DE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2026 год </w:t>
            </w: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(1й </w:t>
            </w:r>
            <w:proofErr w:type="spell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план-й</w:t>
            </w:r>
            <w:proofErr w:type="spellEnd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8C" w:rsidRPr="001A7876" w:rsidRDefault="00DE488C" w:rsidP="00DE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(2й </w:t>
            </w:r>
            <w:proofErr w:type="spell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план-й</w:t>
            </w:r>
            <w:proofErr w:type="spellEnd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8C" w:rsidRPr="001A7876" w:rsidRDefault="00DE488C" w:rsidP="00DE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8C" w:rsidRPr="001A7876" w:rsidRDefault="00DE488C" w:rsidP="00DE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8C" w:rsidRPr="001A7876" w:rsidRDefault="00DE488C" w:rsidP="00DE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</w:tr>
      <w:tr w:rsidR="00DE488C" w:rsidRPr="00DE488C" w:rsidTr="00DE488C">
        <w:trPr>
          <w:trHeight w:val="600"/>
        </w:trPr>
        <w:tc>
          <w:tcPr>
            <w:tcW w:w="146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88C" w:rsidRPr="001A7876" w:rsidRDefault="00DE488C" w:rsidP="00DE4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Сокращение цифрового неравенства  путем создания условий доступности информационно-телекоммуникационных услуг на территории Эвенкии</w:t>
            </w:r>
          </w:p>
        </w:tc>
      </w:tr>
      <w:tr w:rsidR="00DE488C" w:rsidRPr="00DE488C" w:rsidTr="00DE488C">
        <w:trPr>
          <w:trHeight w:val="189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8C" w:rsidRPr="001A7876" w:rsidRDefault="00DE488C" w:rsidP="00DE4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цифровизации (доля муниципальных образований  района с выходом в сеть Интернет от общего количества муниципальных образований района)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8C" w:rsidRPr="001A7876" w:rsidRDefault="00DE488C" w:rsidP="00DE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% </w:t>
            </w: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(не менее)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8C" w:rsidRPr="001A7876" w:rsidRDefault="000C4277" w:rsidP="000C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8C" w:rsidRPr="001A7876" w:rsidRDefault="00DE488C" w:rsidP="00DE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8C" w:rsidRPr="001A7876" w:rsidRDefault="00DE488C" w:rsidP="00DE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8C" w:rsidRPr="001A7876" w:rsidRDefault="00DE488C" w:rsidP="00DE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8C" w:rsidRPr="001A7876" w:rsidRDefault="00DE488C" w:rsidP="00DE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8C" w:rsidRPr="001A7876" w:rsidRDefault="00DE488C" w:rsidP="00DE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8C" w:rsidRPr="001A7876" w:rsidRDefault="00DE488C" w:rsidP="00DE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DE488C" w:rsidRDefault="00DE488C" w:rsidP="00397D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D74" w:rsidRDefault="00397D74" w:rsidP="00397D74">
      <w:pPr>
        <w:pStyle w:val="aa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  <w:r w:rsidRPr="0071529E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У</w:t>
      </w:r>
      <w:r w:rsidRPr="0071529E">
        <w:rPr>
          <w:sz w:val="28"/>
          <w:szCs w:val="28"/>
        </w:rPr>
        <w:t>правления экономики</w:t>
      </w:r>
      <w:r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  <w:t>Т.К. Буроякова</w:t>
      </w:r>
    </w:p>
    <w:p w:rsidR="00DD2DF0" w:rsidRDefault="00DD2DF0" w:rsidP="008A4DC4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C0638D" w:rsidRDefault="00C0638D" w:rsidP="00397D74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C0638D" w:rsidRDefault="00C0638D" w:rsidP="00397D74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C0638D" w:rsidRDefault="00C0638D" w:rsidP="00397D74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C0638D" w:rsidRDefault="00C0638D" w:rsidP="00397D74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C0638D" w:rsidRDefault="00C0638D" w:rsidP="00397D74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510DDF" w:rsidRDefault="00510DDF" w:rsidP="00397D74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397D74" w:rsidRPr="005D0A05" w:rsidRDefault="00397D74" w:rsidP="00397D74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5D0A05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397D74" w:rsidRDefault="00397D74" w:rsidP="00397D74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6"/>
          <w:szCs w:val="26"/>
        </w:rPr>
      </w:pPr>
      <w:r w:rsidRPr="005D0A05">
        <w:rPr>
          <w:rFonts w:ascii="Times New Roman" w:hAnsi="Times New Roman" w:cs="Times New Roman"/>
          <w:sz w:val="26"/>
          <w:szCs w:val="26"/>
        </w:rPr>
        <w:t>к муниципальной программе</w:t>
      </w:r>
      <w:r w:rsidRPr="005D0A05">
        <w:rPr>
          <w:rFonts w:ascii="Times New Roman" w:hAnsi="Times New Roman" w:cs="Times New Roman"/>
          <w:sz w:val="26"/>
          <w:szCs w:val="26"/>
        </w:rPr>
        <w:br/>
        <w:t xml:space="preserve">Эвенкийского </w:t>
      </w:r>
      <w:proofErr w:type="gramStart"/>
      <w:r w:rsidRPr="005D0A05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5D0A05">
        <w:rPr>
          <w:rFonts w:ascii="Times New Roman" w:hAnsi="Times New Roman" w:cs="Times New Roman"/>
          <w:sz w:val="26"/>
          <w:szCs w:val="26"/>
        </w:rPr>
        <w:t xml:space="preserve"> района  </w:t>
      </w:r>
      <w:r w:rsidRPr="005D0A05">
        <w:rPr>
          <w:rFonts w:ascii="Times New Roman" w:hAnsi="Times New Roman" w:cs="Times New Roman"/>
          <w:sz w:val="26"/>
          <w:szCs w:val="26"/>
        </w:rPr>
        <w:br/>
        <w:t>«Эвенкия – информационный регион»</w:t>
      </w:r>
      <w:r w:rsidRPr="005D0A05">
        <w:rPr>
          <w:rFonts w:ascii="Times New Roman" w:hAnsi="Times New Roman" w:cs="Times New Roman"/>
          <w:sz w:val="26"/>
          <w:szCs w:val="26"/>
        </w:rPr>
        <w:br/>
        <w:t xml:space="preserve"> на </w:t>
      </w:r>
      <w:r w:rsidRPr="005004B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004B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2027</w:t>
      </w:r>
      <w:r w:rsidRPr="005004B1">
        <w:rPr>
          <w:rFonts w:ascii="Times New Roman" w:hAnsi="Times New Roman" w:cs="Times New Roman"/>
          <w:sz w:val="28"/>
          <w:szCs w:val="28"/>
        </w:rPr>
        <w:t xml:space="preserve"> </w:t>
      </w:r>
      <w:r w:rsidRPr="005D0A05">
        <w:rPr>
          <w:rFonts w:ascii="Times New Roman" w:hAnsi="Times New Roman" w:cs="Times New Roman"/>
          <w:sz w:val="26"/>
          <w:szCs w:val="26"/>
        </w:rPr>
        <w:t xml:space="preserve">годы </w:t>
      </w:r>
    </w:p>
    <w:p w:rsidR="00397D74" w:rsidRPr="005D0A05" w:rsidRDefault="00397D74" w:rsidP="00397D74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6"/>
          <w:szCs w:val="26"/>
        </w:rPr>
      </w:pPr>
    </w:p>
    <w:p w:rsidR="00397D74" w:rsidRPr="005D0A05" w:rsidRDefault="00397D74" w:rsidP="00397D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0A05">
        <w:rPr>
          <w:rFonts w:ascii="Times New Roman" w:hAnsi="Times New Roman" w:cs="Times New Roman"/>
          <w:b/>
          <w:sz w:val="26"/>
          <w:szCs w:val="26"/>
        </w:rPr>
        <w:t>Распределение планируемых расходов за счет средств районного бюджета</w:t>
      </w:r>
    </w:p>
    <w:p w:rsidR="00397D74" w:rsidRPr="005D0A05" w:rsidRDefault="00397D74" w:rsidP="00397D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0A05">
        <w:rPr>
          <w:rFonts w:ascii="Times New Roman" w:hAnsi="Times New Roman" w:cs="Times New Roman"/>
          <w:b/>
          <w:sz w:val="26"/>
          <w:szCs w:val="26"/>
        </w:rPr>
        <w:t>по мероприятиям и подпрограммам муниципальной программы</w:t>
      </w:r>
    </w:p>
    <w:tbl>
      <w:tblPr>
        <w:tblW w:w="5188" w:type="pct"/>
        <w:tblLayout w:type="fixed"/>
        <w:tblLook w:val="04A0"/>
      </w:tblPr>
      <w:tblGrid>
        <w:gridCol w:w="1524"/>
        <w:gridCol w:w="2639"/>
        <w:gridCol w:w="2234"/>
        <w:gridCol w:w="739"/>
        <w:gridCol w:w="697"/>
        <w:gridCol w:w="1338"/>
        <w:gridCol w:w="546"/>
        <w:gridCol w:w="1237"/>
        <w:gridCol w:w="1270"/>
        <w:gridCol w:w="1344"/>
        <w:gridCol w:w="1774"/>
      </w:tblGrid>
      <w:tr w:rsidR="00C51B2B" w:rsidRPr="00124019" w:rsidTr="00C51B2B">
        <w:trPr>
          <w:trHeight w:val="435"/>
          <w:tblHeader/>
        </w:trPr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Программы, подпрограммы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  <w:proofErr w:type="spellEnd"/>
          </w:p>
        </w:tc>
        <w:tc>
          <w:tcPr>
            <w:tcW w:w="10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8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(тыс. руб.), годы</w:t>
            </w:r>
          </w:p>
        </w:tc>
      </w:tr>
      <w:tr w:rsidR="00C51B2B" w:rsidRPr="00124019" w:rsidTr="00C51B2B">
        <w:trPr>
          <w:trHeight w:val="630"/>
          <w:tblHeader/>
        </w:trPr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  <w:proofErr w:type="spellEnd"/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  <w:proofErr w:type="spellEnd"/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  <w:proofErr w:type="spellEnd"/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2025 год </w:t>
            </w: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очер-й</w:t>
            </w:r>
            <w:proofErr w:type="spellEnd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2026 год </w:t>
            </w: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(1й </w:t>
            </w:r>
            <w:proofErr w:type="spell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план-й</w:t>
            </w:r>
            <w:proofErr w:type="spellEnd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2027 год </w:t>
            </w: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(2й </w:t>
            </w:r>
            <w:proofErr w:type="spell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план-й</w:t>
            </w:r>
            <w:proofErr w:type="spellEnd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C51B2B" w:rsidRPr="00124019" w:rsidTr="00C51B2B">
        <w:trPr>
          <w:trHeight w:val="480"/>
        </w:trPr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«Эвенкия – информационный регион» на 2025-2027 годы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5900000000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C5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168 138,66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146 019,72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146 019,72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460 178,10</w:t>
            </w:r>
          </w:p>
        </w:tc>
      </w:tr>
      <w:tr w:rsidR="00C51B2B" w:rsidRPr="00124019" w:rsidTr="00C51B2B">
        <w:trPr>
          <w:trHeight w:val="300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по </w:t>
            </w:r>
            <w:proofErr w:type="spell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  <w:proofErr w:type="spellEnd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1B2B" w:rsidRPr="00124019" w:rsidTr="00C51B2B">
        <w:trPr>
          <w:trHeight w:val="285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ЭМР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5900000000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168 138,66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146 019,72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146 019,72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460 178,10</w:t>
            </w:r>
          </w:p>
        </w:tc>
      </w:tr>
      <w:tr w:rsidR="00C51B2B" w:rsidRPr="00124019" w:rsidTr="00C51B2B">
        <w:trPr>
          <w:trHeight w:val="720"/>
        </w:trPr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обеспечения жителей малочисленных и труднодоступных населенных пунктов услугами сети интернет (сеть WiFi)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мероприятию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59000S6450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2 768,99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2 778,99</w:t>
            </w:r>
          </w:p>
        </w:tc>
      </w:tr>
      <w:tr w:rsidR="00C51B2B" w:rsidRPr="00124019" w:rsidTr="00C51B2B">
        <w:trPr>
          <w:trHeight w:val="300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по </w:t>
            </w:r>
            <w:proofErr w:type="spell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  <w:proofErr w:type="spellEnd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1B2B" w:rsidRPr="00124019" w:rsidTr="00C51B2B">
        <w:trPr>
          <w:trHeight w:val="300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ЭМР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59000S6450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2 768,99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2 778,99</w:t>
            </w:r>
          </w:p>
        </w:tc>
      </w:tr>
      <w:tr w:rsidR="00C51B2B" w:rsidRPr="00124019" w:rsidTr="00C51B2B">
        <w:trPr>
          <w:trHeight w:val="720"/>
        </w:trPr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услуг связи в населенных пунктах района, расположенных на территории Арктической зоны Российской Федерации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мероприятию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59000S6451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13 191,11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13 241,11</w:t>
            </w:r>
          </w:p>
        </w:tc>
      </w:tr>
      <w:tr w:rsidR="00C51B2B" w:rsidRPr="00124019" w:rsidTr="00C51B2B">
        <w:trPr>
          <w:trHeight w:val="300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по </w:t>
            </w:r>
            <w:proofErr w:type="spell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  <w:proofErr w:type="spellEnd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1B2B" w:rsidRPr="00124019" w:rsidTr="00C51B2B">
        <w:trPr>
          <w:trHeight w:val="345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ЭМР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59000S6451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13 191,11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13 241,11</w:t>
            </w:r>
          </w:p>
        </w:tc>
      </w:tr>
      <w:tr w:rsidR="00C51B2B" w:rsidRPr="00124019" w:rsidTr="00C51B2B">
        <w:trPr>
          <w:trHeight w:val="720"/>
        </w:trPr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3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доступа к сети Интернет для предоставления государственных и муниципальных услуг населению («гостевые» ПК)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мероприятию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5900014210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494,04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1 454,04</w:t>
            </w:r>
          </w:p>
        </w:tc>
      </w:tr>
      <w:tr w:rsidR="00C51B2B" w:rsidRPr="00124019" w:rsidTr="00C51B2B">
        <w:trPr>
          <w:trHeight w:val="315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по </w:t>
            </w:r>
            <w:proofErr w:type="spell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  <w:proofErr w:type="spellEnd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1B2B" w:rsidRPr="00124019" w:rsidTr="00C51B2B">
        <w:trPr>
          <w:trHeight w:val="330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ЭМР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5900014210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494,04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1 454,04</w:t>
            </w:r>
          </w:p>
        </w:tc>
      </w:tr>
      <w:tr w:rsidR="00C51B2B" w:rsidRPr="00124019" w:rsidTr="00C51B2B">
        <w:trPr>
          <w:trHeight w:val="720"/>
        </w:trPr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4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информационно-справочными правовыми системами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мероприятию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5900014210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9 600,00</w:t>
            </w:r>
          </w:p>
        </w:tc>
      </w:tr>
      <w:tr w:rsidR="00C51B2B" w:rsidRPr="00124019" w:rsidTr="00C51B2B">
        <w:trPr>
          <w:trHeight w:val="315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по </w:t>
            </w:r>
            <w:proofErr w:type="spell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  <w:proofErr w:type="spellEnd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1B2B" w:rsidRPr="00124019" w:rsidTr="00C51B2B">
        <w:trPr>
          <w:trHeight w:val="285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ЭМР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5900014210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9 600,00</w:t>
            </w:r>
          </w:p>
        </w:tc>
      </w:tr>
      <w:tr w:rsidR="00C51B2B" w:rsidRPr="00124019" w:rsidTr="00C51B2B">
        <w:trPr>
          <w:trHeight w:val="720"/>
        </w:trPr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5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(выполнения работы) подведомственных учреждений (МБУ «ЦТИС» ЭМР)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мероприятию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5900000200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148 484,52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142 309,72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142 309,72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433 103,96</w:t>
            </w:r>
          </w:p>
        </w:tc>
      </w:tr>
      <w:tr w:rsidR="00C51B2B" w:rsidRPr="00124019" w:rsidTr="00C51B2B">
        <w:trPr>
          <w:trHeight w:val="270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по </w:t>
            </w:r>
            <w:proofErr w:type="spellStart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  <w:proofErr w:type="spellEnd"/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1B2B" w:rsidRPr="00124019" w:rsidTr="00C51B2B">
        <w:trPr>
          <w:trHeight w:val="285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ЭМР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5900000200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148 484,52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142 309,72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142 309,72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2B" w:rsidRPr="001A7876" w:rsidRDefault="00C51B2B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433 103,96</w:t>
            </w:r>
          </w:p>
        </w:tc>
      </w:tr>
    </w:tbl>
    <w:p w:rsidR="00397D74" w:rsidRDefault="00397D74" w:rsidP="008A4DC4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397D74" w:rsidRDefault="00397D74" w:rsidP="00397D74">
      <w:pPr>
        <w:pStyle w:val="aa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  <w:r w:rsidRPr="0071529E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У</w:t>
      </w:r>
      <w:r w:rsidRPr="0071529E">
        <w:rPr>
          <w:sz w:val="28"/>
          <w:szCs w:val="28"/>
        </w:rPr>
        <w:t>правления экономики</w:t>
      </w:r>
      <w:r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  <w:t>Т.К. Буроякова</w:t>
      </w:r>
    </w:p>
    <w:p w:rsidR="00397D74" w:rsidRDefault="00397D74" w:rsidP="008A4DC4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397D74" w:rsidRDefault="00397D74" w:rsidP="008A4DC4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3828EA" w:rsidRDefault="003828EA" w:rsidP="0088565A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484AEC" w:rsidRDefault="00484AEC" w:rsidP="0088565A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484AEC" w:rsidRDefault="00484AEC" w:rsidP="0088565A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484AEC" w:rsidRDefault="00484AEC" w:rsidP="0088565A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484AEC" w:rsidRDefault="00484AEC" w:rsidP="0088565A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484AEC" w:rsidRDefault="00484AEC" w:rsidP="0088565A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484AEC" w:rsidRDefault="00484AEC" w:rsidP="0088565A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484AEC" w:rsidRDefault="00484AEC" w:rsidP="0088565A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510DDF" w:rsidRDefault="00510DDF" w:rsidP="0088565A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88565A" w:rsidRPr="001F43F7" w:rsidRDefault="0088565A" w:rsidP="0088565A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1F43F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8565A" w:rsidRDefault="0088565A" w:rsidP="0088565A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AF5F4D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Pr="00AF5F4D">
        <w:rPr>
          <w:rFonts w:ascii="Times New Roman" w:hAnsi="Times New Roman" w:cs="Times New Roman"/>
          <w:sz w:val="28"/>
          <w:szCs w:val="28"/>
        </w:rPr>
        <w:br/>
        <w:t xml:space="preserve">Эвенкийского </w:t>
      </w:r>
      <w:proofErr w:type="gramStart"/>
      <w:r w:rsidRPr="00AF5F4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F5F4D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AF5F4D">
        <w:rPr>
          <w:rFonts w:ascii="Times New Roman" w:hAnsi="Times New Roman" w:cs="Times New Roman"/>
          <w:sz w:val="28"/>
          <w:szCs w:val="28"/>
        </w:rPr>
        <w:br/>
        <w:t>«Эвенкия – информационный регион»</w:t>
      </w:r>
      <w:r w:rsidRPr="00AF5F4D">
        <w:rPr>
          <w:rFonts w:ascii="Times New Roman" w:hAnsi="Times New Roman" w:cs="Times New Roman"/>
          <w:sz w:val="28"/>
          <w:szCs w:val="28"/>
        </w:rPr>
        <w:br/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F4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2027</w:t>
      </w:r>
      <w:r w:rsidRPr="00AF5F4D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88565A" w:rsidRDefault="0088565A" w:rsidP="0088565A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88565A" w:rsidRDefault="0088565A" w:rsidP="008856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BC8">
        <w:rPr>
          <w:rFonts w:ascii="Times New Roman" w:hAnsi="Times New Roman" w:cs="Times New Roman"/>
          <w:b/>
          <w:sz w:val="28"/>
          <w:szCs w:val="28"/>
        </w:rPr>
        <w:t xml:space="preserve">Ресурсное обеспечение и прогнозная оценка расходов на </w:t>
      </w:r>
      <w:r>
        <w:rPr>
          <w:rFonts w:ascii="Times New Roman" w:hAnsi="Times New Roman" w:cs="Times New Roman"/>
          <w:b/>
          <w:sz w:val="28"/>
          <w:szCs w:val="28"/>
        </w:rPr>
        <w:t>реализацию целей П</w:t>
      </w:r>
      <w:r w:rsidRPr="00D03BC8">
        <w:rPr>
          <w:rFonts w:ascii="Times New Roman" w:hAnsi="Times New Roman" w:cs="Times New Roman"/>
          <w:b/>
          <w:sz w:val="28"/>
          <w:szCs w:val="28"/>
        </w:rPr>
        <w:t>рограммы с учетом источников финансирования, в том числе по уровням бюджетной системы</w:t>
      </w:r>
    </w:p>
    <w:p w:rsidR="000C18C5" w:rsidRPr="00D03BC8" w:rsidRDefault="000C18C5" w:rsidP="008856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16" w:type="dxa"/>
        <w:tblInd w:w="93" w:type="dxa"/>
        <w:tblLook w:val="04A0"/>
      </w:tblPr>
      <w:tblGrid>
        <w:gridCol w:w="1291"/>
        <w:gridCol w:w="4111"/>
        <w:gridCol w:w="2760"/>
        <w:gridCol w:w="1493"/>
        <w:gridCol w:w="1559"/>
        <w:gridCol w:w="1417"/>
        <w:gridCol w:w="1985"/>
      </w:tblGrid>
      <w:tr w:rsidR="001A7876" w:rsidRPr="00F338F0" w:rsidTr="001A5136">
        <w:trPr>
          <w:trHeight w:val="780"/>
          <w:tblHeader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6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1A7876" w:rsidRPr="00F338F0" w:rsidTr="001A5136">
        <w:trPr>
          <w:trHeight w:val="600"/>
          <w:tblHeader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2025 год </w:t>
            </w: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очер-й</w:t>
            </w:r>
            <w:proofErr w:type="spellEnd"/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2026 год </w:t>
            </w: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(1й </w:t>
            </w:r>
            <w:proofErr w:type="spellStart"/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план-й</w:t>
            </w:r>
            <w:proofErr w:type="spellEnd"/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2027 год </w:t>
            </w: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(2й </w:t>
            </w:r>
            <w:proofErr w:type="spellStart"/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план-й</w:t>
            </w:r>
            <w:proofErr w:type="spellEnd"/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«Эвенкия – информационный регион» на 2025-2027 годы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168 138,66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146 019,72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146 019,72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460 178,10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15 944,14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15 944,14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152 194,52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146 019,72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146 019,72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444 233,96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1A7876" w:rsidRPr="00F338F0" w:rsidTr="001A5136">
        <w:trPr>
          <w:trHeight w:val="49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 района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1A7876" w:rsidRPr="00F338F0" w:rsidTr="001A5136">
        <w:trPr>
          <w:trHeight w:val="27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обеспечения жителей малочисленных и труднодоступных населенных пунктов услугами сети интернет (сеть WiFi)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2 768,99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2 778,99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2 766,22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2 766,22304   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12,77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1A7876" w:rsidRPr="00F338F0" w:rsidTr="001A5136">
        <w:trPr>
          <w:trHeight w:val="49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района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1A7876" w:rsidRPr="00F338F0" w:rsidTr="001A5136">
        <w:trPr>
          <w:trHeight w:val="225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876" w:rsidRPr="001A7876" w:rsidRDefault="001A7876" w:rsidP="001A51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услуг связи в населенных пунктах района, расположенных на территории Арктической зоны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13 191,11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13 241,11</w:t>
            </w:r>
          </w:p>
        </w:tc>
      </w:tr>
      <w:tr w:rsidR="001A7876" w:rsidRPr="00F338F0" w:rsidTr="001A5136">
        <w:trPr>
          <w:trHeight w:val="22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7876" w:rsidRPr="00F338F0" w:rsidTr="001A5136">
        <w:trPr>
          <w:trHeight w:val="22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13 177,91991   </w:t>
            </w:r>
          </w:p>
        </w:tc>
      </w:tr>
      <w:tr w:rsidR="001A7876" w:rsidRPr="00F338F0" w:rsidTr="001A5136">
        <w:trPr>
          <w:trHeight w:val="22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63,19</w:t>
            </w:r>
          </w:p>
        </w:tc>
      </w:tr>
      <w:tr w:rsidR="001A7876" w:rsidRPr="00F338F0" w:rsidTr="001A5136">
        <w:trPr>
          <w:trHeight w:val="22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1A7876" w:rsidRPr="00F338F0" w:rsidTr="001A5136">
        <w:trPr>
          <w:trHeight w:val="49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района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1A7876" w:rsidRPr="00F338F0" w:rsidTr="001A5136">
        <w:trPr>
          <w:trHeight w:val="24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3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доступа к сети Интернет для предоставления государственных и муниципальных услуг населению («гостевые» ПК)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1 454,04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1 454,04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1A7876" w:rsidRPr="00F338F0" w:rsidTr="001A5136">
        <w:trPr>
          <w:trHeight w:val="49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района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1A7876" w:rsidRPr="00F338F0" w:rsidTr="001A5136">
        <w:trPr>
          <w:trHeight w:val="24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4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информационно-справочными правовыми системами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9 600,00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9 600,00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1A7876" w:rsidRPr="00F338F0" w:rsidTr="001A5136">
        <w:trPr>
          <w:trHeight w:val="49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района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5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 (выполнения работы) подведомственных учреждений (МБУ «ЦТИС» ЭМР)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148 484,52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142 309,72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142 309,72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433 103,96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148 484,52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142 309,72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142 309,72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433 103,96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1A7876" w:rsidRPr="00F338F0" w:rsidTr="001A5136">
        <w:trPr>
          <w:trHeight w:val="49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района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  <w:tr w:rsidR="001A7876" w:rsidRPr="00F338F0" w:rsidTr="001A5136">
        <w:trPr>
          <w:trHeight w:val="25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76" w:rsidRPr="001A7876" w:rsidRDefault="001A7876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8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-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A7876" w:rsidRPr="00F338F0" w:rsidRDefault="001A7876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-     </w:t>
            </w:r>
          </w:p>
        </w:tc>
      </w:tr>
    </w:tbl>
    <w:p w:rsidR="00397D74" w:rsidRDefault="00397D74" w:rsidP="008A4DC4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88565A" w:rsidRDefault="0088565A" w:rsidP="0088565A">
      <w:pPr>
        <w:pStyle w:val="aa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  <w:r w:rsidRPr="0071529E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У</w:t>
      </w:r>
      <w:r w:rsidRPr="0071529E">
        <w:rPr>
          <w:sz w:val="28"/>
          <w:szCs w:val="28"/>
        </w:rPr>
        <w:t>правления экономики</w:t>
      </w:r>
      <w:r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</w:r>
      <w:r w:rsidRPr="0071529E">
        <w:rPr>
          <w:sz w:val="28"/>
          <w:szCs w:val="28"/>
        </w:rPr>
        <w:tab/>
        <w:t>Т.К. Буроякова</w:t>
      </w:r>
    </w:p>
    <w:p w:rsidR="0088565A" w:rsidRDefault="0088565A" w:rsidP="008A4DC4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88565A" w:rsidRDefault="0088565A" w:rsidP="008A4DC4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457C89" w:rsidRDefault="00457C89" w:rsidP="00A52E23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A52E23" w:rsidRPr="001F43F7" w:rsidRDefault="00A52E23" w:rsidP="00A52E23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1F43F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52E23" w:rsidRDefault="00A52E23" w:rsidP="00A52E23">
      <w:pPr>
        <w:pStyle w:val="ConsPlusNormal"/>
        <w:widowControl/>
        <w:ind w:left="9356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2F7C03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Pr="002F7C03">
        <w:rPr>
          <w:rFonts w:ascii="Times New Roman" w:hAnsi="Times New Roman" w:cs="Times New Roman"/>
          <w:sz w:val="28"/>
          <w:szCs w:val="28"/>
        </w:rPr>
        <w:br/>
        <w:t xml:space="preserve">Эвенкийского </w:t>
      </w:r>
      <w:proofErr w:type="gramStart"/>
      <w:r w:rsidRPr="002F7C0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2F7C03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2F7C03">
        <w:rPr>
          <w:rFonts w:ascii="Times New Roman" w:hAnsi="Times New Roman" w:cs="Times New Roman"/>
          <w:sz w:val="28"/>
          <w:szCs w:val="28"/>
        </w:rPr>
        <w:br/>
        <w:t>«Эвенкия – информационный регион»</w:t>
      </w:r>
      <w:r w:rsidRPr="002F7C03">
        <w:rPr>
          <w:rFonts w:ascii="Times New Roman" w:hAnsi="Times New Roman" w:cs="Times New Roman"/>
          <w:sz w:val="28"/>
          <w:szCs w:val="28"/>
        </w:rPr>
        <w:br/>
        <w:t xml:space="preserve"> на </w:t>
      </w:r>
      <w:r w:rsidRPr="00AF5F4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F4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2027</w:t>
      </w:r>
      <w:r w:rsidRPr="00AF5F4D">
        <w:rPr>
          <w:rFonts w:ascii="Times New Roman" w:hAnsi="Times New Roman" w:cs="Times New Roman"/>
          <w:sz w:val="28"/>
          <w:szCs w:val="28"/>
        </w:rPr>
        <w:t xml:space="preserve"> </w:t>
      </w:r>
      <w:r w:rsidRPr="002F7C03">
        <w:rPr>
          <w:rFonts w:ascii="Times New Roman" w:hAnsi="Times New Roman" w:cs="Times New Roman"/>
          <w:sz w:val="28"/>
          <w:szCs w:val="28"/>
        </w:rPr>
        <w:t>годы</w:t>
      </w:r>
    </w:p>
    <w:p w:rsidR="00854970" w:rsidRDefault="00854970" w:rsidP="00A52E2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E23" w:rsidRDefault="00A52E23" w:rsidP="00A52E2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958">
        <w:rPr>
          <w:rFonts w:ascii="Times New Roman" w:hAnsi="Times New Roman" w:cs="Times New Roman"/>
          <w:b/>
          <w:sz w:val="28"/>
          <w:szCs w:val="28"/>
        </w:rPr>
        <w:t>Прогноз сводных показателей муниципального задания для оказания (выполнения) муниципальных услуг (работ) МБУ «ЦТИС» Эвенкийского муниципа</w:t>
      </w:r>
      <w:r>
        <w:rPr>
          <w:rFonts w:ascii="Times New Roman" w:hAnsi="Times New Roman" w:cs="Times New Roman"/>
          <w:b/>
          <w:sz w:val="28"/>
          <w:szCs w:val="28"/>
        </w:rPr>
        <w:t>льного района по П</w:t>
      </w:r>
      <w:r w:rsidRPr="00847958">
        <w:rPr>
          <w:rFonts w:ascii="Times New Roman" w:hAnsi="Times New Roman" w:cs="Times New Roman"/>
          <w:b/>
          <w:sz w:val="28"/>
          <w:szCs w:val="28"/>
        </w:rPr>
        <w:t>рограмме</w:t>
      </w:r>
    </w:p>
    <w:tbl>
      <w:tblPr>
        <w:tblW w:w="14616" w:type="dxa"/>
        <w:tblInd w:w="93" w:type="dxa"/>
        <w:tblLook w:val="04A0"/>
      </w:tblPr>
      <w:tblGrid>
        <w:gridCol w:w="4268"/>
        <w:gridCol w:w="1220"/>
        <w:gridCol w:w="1220"/>
        <w:gridCol w:w="1388"/>
        <w:gridCol w:w="1302"/>
        <w:gridCol w:w="1220"/>
        <w:gridCol w:w="1220"/>
        <w:gridCol w:w="1469"/>
        <w:gridCol w:w="1309"/>
      </w:tblGrid>
      <w:tr w:rsidR="00854970" w:rsidRPr="00854970" w:rsidTr="001A5136">
        <w:trPr>
          <w:trHeight w:val="900"/>
          <w:tblHeader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услуги, показателя объема услуги (работы)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объема услуги (работы)</w:t>
            </w:r>
          </w:p>
        </w:tc>
        <w:tc>
          <w:tcPr>
            <w:tcW w:w="5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районного бюджета на оказание (выполнение) муниципальной услуги (работы), тыс. руб.</w:t>
            </w:r>
          </w:p>
        </w:tc>
      </w:tr>
      <w:tr w:rsidR="00854970" w:rsidRPr="00854970" w:rsidTr="001A5136">
        <w:trPr>
          <w:trHeight w:val="690"/>
          <w:tblHeader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2024 год </w:t>
            </w: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тек-й</w:t>
            </w:r>
            <w:proofErr w:type="spellEnd"/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2025 год </w:t>
            </w: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очер-й</w:t>
            </w:r>
            <w:proofErr w:type="spellEnd"/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2026 год </w:t>
            </w: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(1й </w:t>
            </w:r>
            <w:proofErr w:type="spellStart"/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план-й</w:t>
            </w:r>
            <w:proofErr w:type="spellEnd"/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2027 год </w:t>
            </w: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(2й </w:t>
            </w:r>
            <w:proofErr w:type="spellStart"/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план-й</w:t>
            </w:r>
            <w:proofErr w:type="spellEnd"/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2024 год </w:t>
            </w: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тек-й</w:t>
            </w:r>
            <w:proofErr w:type="spellEnd"/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2025 год </w:t>
            </w: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очер-й</w:t>
            </w:r>
            <w:proofErr w:type="spellEnd"/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2026 год </w:t>
            </w: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(1й </w:t>
            </w:r>
            <w:proofErr w:type="spellStart"/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план-й</w:t>
            </w:r>
            <w:proofErr w:type="spellEnd"/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2027 год </w:t>
            </w: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(2й </w:t>
            </w:r>
            <w:proofErr w:type="spellStart"/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план-й</w:t>
            </w:r>
            <w:proofErr w:type="spellEnd"/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854970" w:rsidRPr="00854970" w:rsidTr="001A5136">
        <w:trPr>
          <w:trHeight w:val="570"/>
        </w:trPr>
        <w:tc>
          <w:tcPr>
            <w:tcW w:w="14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970" w:rsidRPr="00854970" w:rsidRDefault="00854970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услуга (работа) 1. Наименование услуги (работы) и ее содержание:</w:t>
            </w: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Техническое сопровождение и эксплуатация, вывод из эксплуатации информационных систем и компонентов информационно-телекоммуникационной инфраструктуры</w:t>
            </w:r>
          </w:p>
        </w:tc>
      </w:tr>
      <w:tr w:rsidR="00854970" w:rsidRPr="00854970" w:rsidTr="001A5136">
        <w:trPr>
          <w:trHeight w:val="345"/>
        </w:trPr>
        <w:tc>
          <w:tcPr>
            <w:tcW w:w="14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5. Обеспечение деятельности (выполнения работы) подведомственных учреждений (МБУ «ЦТИС» ЭМР)</w:t>
            </w:r>
          </w:p>
        </w:tc>
      </w:tr>
      <w:tr w:rsidR="00854970" w:rsidRPr="00854970" w:rsidTr="001A5136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учреждений (МБУ «ЦТИС» ЭМР)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64290,05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75 896,61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73 117,95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73 117,95</w:t>
            </w:r>
          </w:p>
        </w:tc>
      </w:tr>
      <w:tr w:rsidR="00854970" w:rsidRPr="00854970" w:rsidTr="001A5136">
        <w:trPr>
          <w:trHeight w:val="570"/>
        </w:trPr>
        <w:tc>
          <w:tcPr>
            <w:tcW w:w="14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4970" w:rsidRPr="00854970" w:rsidRDefault="00854970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услуга (работа) 2. Наименование услуги (работы) и ее содержание: </w:t>
            </w: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Предоставление программного обеспечения, инженерной, вычислительной и информационно-телекоммуникационной инфраструктуры, в том числе на основе «облачных технологий»</w:t>
            </w:r>
          </w:p>
        </w:tc>
      </w:tr>
      <w:tr w:rsidR="00854970" w:rsidRPr="00854970" w:rsidTr="001A5136">
        <w:trPr>
          <w:trHeight w:val="375"/>
        </w:trPr>
        <w:tc>
          <w:tcPr>
            <w:tcW w:w="14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5. Обеспечение деятельности (выполнения работы) подведомственных учреждений (МБУ «ЦТИС» ЭМР)</w:t>
            </w:r>
          </w:p>
        </w:tc>
      </w:tr>
      <w:tr w:rsidR="00854970" w:rsidRPr="00854970" w:rsidTr="001A5136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учреждений (МБУ «ЦТИС» ЭМР)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59345,44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72 587,91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69 191,77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970" w:rsidRPr="00854970" w:rsidRDefault="00854970" w:rsidP="001A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9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69 191,77</w:t>
            </w:r>
          </w:p>
        </w:tc>
      </w:tr>
    </w:tbl>
    <w:p w:rsidR="00854970" w:rsidRDefault="00854970" w:rsidP="008D302A">
      <w:pPr>
        <w:pStyle w:val="aa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</w:p>
    <w:p w:rsidR="000D56B3" w:rsidRPr="00926023" w:rsidRDefault="00A52E23" w:rsidP="008D302A">
      <w:pPr>
        <w:pStyle w:val="aa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  <w:r w:rsidRPr="0071529E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У</w:t>
      </w:r>
      <w:r w:rsidRPr="0071529E">
        <w:rPr>
          <w:sz w:val="28"/>
          <w:szCs w:val="28"/>
        </w:rPr>
        <w:t>правления экономики</w:t>
      </w:r>
      <w:r>
        <w:rPr>
          <w:sz w:val="28"/>
          <w:szCs w:val="28"/>
        </w:rPr>
        <w:tab/>
      </w:r>
      <w:r w:rsidR="008D302A">
        <w:rPr>
          <w:sz w:val="28"/>
          <w:szCs w:val="28"/>
        </w:rPr>
        <w:tab/>
      </w:r>
      <w:r w:rsidR="008D302A">
        <w:rPr>
          <w:sz w:val="28"/>
          <w:szCs w:val="28"/>
        </w:rPr>
        <w:tab/>
      </w:r>
      <w:r w:rsidR="008D302A">
        <w:rPr>
          <w:sz w:val="28"/>
          <w:szCs w:val="28"/>
        </w:rPr>
        <w:tab/>
      </w:r>
      <w:r w:rsidR="008D302A">
        <w:rPr>
          <w:sz w:val="28"/>
          <w:szCs w:val="28"/>
        </w:rPr>
        <w:tab/>
      </w:r>
      <w:r w:rsidR="008D302A">
        <w:rPr>
          <w:sz w:val="28"/>
          <w:szCs w:val="28"/>
        </w:rPr>
        <w:tab/>
      </w:r>
      <w:r w:rsidR="008D302A">
        <w:rPr>
          <w:sz w:val="28"/>
          <w:szCs w:val="28"/>
        </w:rPr>
        <w:tab/>
      </w:r>
      <w:r w:rsidR="008D302A">
        <w:rPr>
          <w:sz w:val="28"/>
          <w:szCs w:val="28"/>
        </w:rPr>
        <w:tab/>
      </w:r>
      <w:r w:rsidR="008D302A">
        <w:rPr>
          <w:sz w:val="28"/>
          <w:szCs w:val="28"/>
        </w:rPr>
        <w:tab/>
      </w:r>
      <w:r w:rsidR="008D302A">
        <w:rPr>
          <w:sz w:val="28"/>
          <w:szCs w:val="28"/>
        </w:rPr>
        <w:tab/>
      </w:r>
      <w:r w:rsidR="008D302A">
        <w:rPr>
          <w:sz w:val="28"/>
          <w:szCs w:val="28"/>
        </w:rPr>
        <w:tab/>
      </w:r>
      <w:r w:rsidR="008D302A">
        <w:rPr>
          <w:sz w:val="28"/>
          <w:szCs w:val="28"/>
        </w:rPr>
        <w:tab/>
        <w:t>Т.К. Бурояков</w:t>
      </w:r>
      <w:r w:rsidR="00E86901">
        <w:rPr>
          <w:sz w:val="28"/>
          <w:szCs w:val="28"/>
        </w:rPr>
        <w:t>а</w:t>
      </w:r>
    </w:p>
    <w:sectPr w:rsidR="000D56B3" w:rsidRPr="00926023" w:rsidSect="00510DDF">
      <w:pgSz w:w="16838" w:h="11906" w:orient="landscape"/>
      <w:pgMar w:top="1560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656" w:rsidRDefault="00A04656" w:rsidP="00926023">
      <w:pPr>
        <w:spacing w:after="0" w:line="240" w:lineRule="auto"/>
      </w:pPr>
      <w:r>
        <w:separator/>
      </w:r>
    </w:p>
  </w:endnote>
  <w:endnote w:type="continuationSeparator" w:id="0">
    <w:p w:rsidR="00A04656" w:rsidRDefault="00A04656" w:rsidP="0092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77212"/>
      <w:docPartObj>
        <w:docPartGallery w:val="Page Numbers (Bottom of Page)"/>
        <w:docPartUnique/>
      </w:docPartObj>
    </w:sdtPr>
    <w:sdtContent>
      <w:p w:rsidR="00A04656" w:rsidRDefault="00A04656">
        <w:pPr>
          <w:pStyle w:val="a6"/>
          <w:jc w:val="center"/>
        </w:pPr>
        <w:fldSimple w:instr=" PAGE   \* MERGEFORMAT ">
          <w:r w:rsidR="00854970">
            <w:rPr>
              <w:noProof/>
            </w:rPr>
            <w:t>20</w:t>
          </w:r>
        </w:fldSimple>
      </w:p>
    </w:sdtContent>
  </w:sdt>
  <w:p w:rsidR="00A04656" w:rsidRDefault="00A04656" w:rsidP="00926023">
    <w:pPr>
      <w:pStyle w:val="a6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8123"/>
      <w:docPartObj>
        <w:docPartGallery w:val="Page Numbers (Bottom of Page)"/>
        <w:docPartUnique/>
      </w:docPartObj>
    </w:sdtPr>
    <w:sdtContent>
      <w:p w:rsidR="00A04656" w:rsidRDefault="00A04656">
        <w:pPr>
          <w:pStyle w:val="a6"/>
          <w:jc w:val="center"/>
        </w:pPr>
        <w:fldSimple w:instr=" PAGE   \* MERGEFORMAT ">
          <w:r w:rsidR="00854970">
            <w:rPr>
              <w:noProof/>
            </w:rPr>
            <w:t>12</w:t>
          </w:r>
        </w:fldSimple>
      </w:p>
    </w:sdtContent>
  </w:sdt>
  <w:p w:rsidR="00A04656" w:rsidRDefault="00A0465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656" w:rsidRDefault="00A04656" w:rsidP="00926023">
      <w:pPr>
        <w:spacing w:after="0" w:line="240" w:lineRule="auto"/>
      </w:pPr>
      <w:r>
        <w:separator/>
      </w:r>
    </w:p>
  </w:footnote>
  <w:footnote w:type="continuationSeparator" w:id="0">
    <w:p w:rsidR="00A04656" w:rsidRDefault="00A04656" w:rsidP="00926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349EC"/>
    <w:multiLevelType w:val="hybridMultilevel"/>
    <w:tmpl w:val="1074942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256C5AB0"/>
    <w:multiLevelType w:val="hybridMultilevel"/>
    <w:tmpl w:val="9CCCBFCA"/>
    <w:lvl w:ilvl="0" w:tplc="E438E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963A1C"/>
    <w:multiLevelType w:val="hybridMultilevel"/>
    <w:tmpl w:val="1F24F240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3D731853"/>
    <w:multiLevelType w:val="hybridMultilevel"/>
    <w:tmpl w:val="B78285D2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4">
    <w:nsid w:val="50016F6C"/>
    <w:multiLevelType w:val="multilevel"/>
    <w:tmpl w:val="9E8A7B8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>
    <w:nsid w:val="5FDD6180"/>
    <w:multiLevelType w:val="hybridMultilevel"/>
    <w:tmpl w:val="9CCCBFCA"/>
    <w:lvl w:ilvl="0" w:tplc="E438E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4031FE"/>
    <w:multiLevelType w:val="hybridMultilevel"/>
    <w:tmpl w:val="1AD484DA"/>
    <w:lvl w:ilvl="0" w:tplc="9B3612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72069E"/>
    <w:multiLevelType w:val="multilevel"/>
    <w:tmpl w:val="336056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023"/>
    <w:rsid w:val="00001DF2"/>
    <w:rsid w:val="00004F0E"/>
    <w:rsid w:val="00021111"/>
    <w:rsid w:val="00044853"/>
    <w:rsid w:val="00064672"/>
    <w:rsid w:val="00072305"/>
    <w:rsid w:val="00074B0A"/>
    <w:rsid w:val="00090CD3"/>
    <w:rsid w:val="000913BD"/>
    <w:rsid w:val="000B05AE"/>
    <w:rsid w:val="000C18C5"/>
    <w:rsid w:val="000C4277"/>
    <w:rsid w:val="000D56B3"/>
    <w:rsid w:val="000D652E"/>
    <w:rsid w:val="000E6046"/>
    <w:rsid w:val="000F6F5A"/>
    <w:rsid w:val="00107BFD"/>
    <w:rsid w:val="00134630"/>
    <w:rsid w:val="00142D88"/>
    <w:rsid w:val="0015451E"/>
    <w:rsid w:val="00162741"/>
    <w:rsid w:val="00182237"/>
    <w:rsid w:val="00190674"/>
    <w:rsid w:val="001A7876"/>
    <w:rsid w:val="001B1186"/>
    <w:rsid w:val="001B4C0C"/>
    <w:rsid w:val="001C69E2"/>
    <w:rsid w:val="001E3979"/>
    <w:rsid w:val="001E46BB"/>
    <w:rsid w:val="001F0F38"/>
    <w:rsid w:val="001F3494"/>
    <w:rsid w:val="00204D8F"/>
    <w:rsid w:val="002173F0"/>
    <w:rsid w:val="002446A0"/>
    <w:rsid w:val="00254260"/>
    <w:rsid w:val="0027009A"/>
    <w:rsid w:val="002728CA"/>
    <w:rsid w:val="00283005"/>
    <w:rsid w:val="002A0A67"/>
    <w:rsid w:val="002C2805"/>
    <w:rsid w:val="002C62D1"/>
    <w:rsid w:val="002C732C"/>
    <w:rsid w:val="002D0964"/>
    <w:rsid w:val="002D2EA0"/>
    <w:rsid w:val="002E134B"/>
    <w:rsid w:val="002E48E7"/>
    <w:rsid w:val="00300B1B"/>
    <w:rsid w:val="0030446C"/>
    <w:rsid w:val="00307E50"/>
    <w:rsid w:val="00320B76"/>
    <w:rsid w:val="00322A5D"/>
    <w:rsid w:val="003258DA"/>
    <w:rsid w:val="00341039"/>
    <w:rsid w:val="00360EA9"/>
    <w:rsid w:val="00363DEA"/>
    <w:rsid w:val="003828EA"/>
    <w:rsid w:val="003853AF"/>
    <w:rsid w:val="00397D74"/>
    <w:rsid w:val="003C2A35"/>
    <w:rsid w:val="003C6D94"/>
    <w:rsid w:val="003D144D"/>
    <w:rsid w:val="003D5C80"/>
    <w:rsid w:val="003F51E4"/>
    <w:rsid w:val="00423E57"/>
    <w:rsid w:val="004276A1"/>
    <w:rsid w:val="0043043D"/>
    <w:rsid w:val="00430807"/>
    <w:rsid w:val="00454168"/>
    <w:rsid w:val="00457C89"/>
    <w:rsid w:val="00465E3D"/>
    <w:rsid w:val="004838FE"/>
    <w:rsid w:val="00484AEC"/>
    <w:rsid w:val="00493C45"/>
    <w:rsid w:val="004C0A17"/>
    <w:rsid w:val="004E0C97"/>
    <w:rsid w:val="004E16A3"/>
    <w:rsid w:val="004F54AD"/>
    <w:rsid w:val="005013F1"/>
    <w:rsid w:val="00510DDF"/>
    <w:rsid w:val="00511E51"/>
    <w:rsid w:val="00513259"/>
    <w:rsid w:val="005212BB"/>
    <w:rsid w:val="00522030"/>
    <w:rsid w:val="0056623D"/>
    <w:rsid w:val="005B44A0"/>
    <w:rsid w:val="005D5E23"/>
    <w:rsid w:val="005F0785"/>
    <w:rsid w:val="00617ECA"/>
    <w:rsid w:val="0064145F"/>
    <w:rsid w:val="006543F6"/>
    <w:rsid w:val="00657D59"/>
    <w:rsid w:val="00671B66"/>
    <w:rsid w:val="0067451E"/>
    <w:rsid w:val="00681BE5"/>
    <w:rsid w:val="00690AD6"/>
    <w:rsid w:val="006978B4"/>
    <w:rsid w:val="006B7B8B"/>
    <w:rsid w:val="006C725F"/>
    <w:rsid w:val="006C77D8"/>
    <w:rsid w:val="006D7B90"/>
    <w:rsid w:val="006E0116"/>
    <w:rsid w:val="006F7DDB"/>
    <w:rsid w:val="00703474"/>
    <w:rsid w:val="007210AB"/>
    <w:rsid w:val="00730CDA"/>
    <w:rsid w:val="00731B4C"/>
    <w:rsid w:val="00781626"/>
    <w:rsid w:val="007839B7"/>
    <w:rsid w:val="00790881"/>
    <w:rsid w:val="007A2C63"/>
    <w:rsid w:val="007B1142"/>
    <w:rsid w:val="007B78D4"/>
    <w:rsid w:val="007D32B7"/>
    <w:rsid w:val="007E50FC"/>
    <w:rsid w:val="007F0204"/>
    <w:rsid w:val="0081033E"/>
    <w:rsid w:val="0084170B"/>
    <w:rsid w:val="00854970"/>
    <w:rsid w:val="0088565A"/>
    <w:rsid w:val="008867C5"/>
    <w:rsid w:val="00897636"/>
    <w:rsid w:val="008A475C"/>
    <w:rsid w:val="008A4DC4"/>
    <w:rsid w:val="008A7739"/>
    <w:rsid w:val="008B636D"/>
    <w:rsid w:val="008B6479"/>
    <w:rsid w:val="008D302A"/>
    <w:rsid w:val="009215E9"/>
    <w:rsid w:val="00926023"/>
    <w:rsid w:val="00927AC6"/>
    <w:rsid w:val="009364C5"/>
    <w:rsid w:val="00944618"/>
    <w:rsid w:val="0095190D"/>
    <w:rsid w:val="009549BC"/>
    <w:rsid w:val="00955A7D"/>
    <w:rsid w:val="00964E56"/>
    <w:rsid w:val="00976EF9"/>
    <w:rsid w:val="00977D1B"/>
    <w:rsid w:val="00981D4B"/>
    <w:rsid w:val="00986BD3"/>
    <w:rsid w:val="00994E68"/>
    <w:rsid w:val="00994F90"/>
    <w:rsid w:val="009A2A05"/>
    <w:rsid w:val="009C323D"/>
    <w:rsid w:val="009C606E"/>
    <w:rsid w:val="009C654F"/>
    <w:rsid w:val="009D0338"/>
    <w:rsid w:val="009E0CA8"/>
    <w:rsid w:val="00A0337C"/>
    <w:rsid w:val="00A04656"/>
    <w:rsid w:val="00A057B2"/>
    <w:rsid w:val="00A10F8C"/>
    <w:rsid w:val="00A23591"/>
    <w:rsid w:val="00A339C8"/>
    <w:rsid w:val="00A3575D"/>
    <w:rsid w:val="00A40F4A"/>
    <w:rsid w:val="00A44EA7"/>
    <w:rsid w:val="00A47BDF"/>
    <w:rsid w:val="00A52E23"/>
    <w:rsid w:val="00A6508C"/>
    <w:rsid w:val="00AC75B0"/>
    <w:rsid w:val="00AD59BC"/>
    <w:rsid w:val="00AD6165"/>
    <w:rsid w:val="00AE451A"/>
    <w:rsid w:val="00B3074A"/>
    <w:rsid w:val="00B35BE5"/>
    <w:rsid w:val="00B40807"/>
    <w:rsid w:val="00B63E39"/>
    <w:rsid w:val="00B72065"/>
    <w:rsid w:val="00B73D02"/>
    <w:rsid w:val="00BA499D"/>
    <w:rsid w:val="00BC39C9"/>
    <w:rsid w:val="00BE28A5"/>
    <w:rsid w:val="00BE446A"/>
    <w:rsid w:val="00BF68C0"/>
    <w:rsid w:val="00C037CC"/>
    <w:rsid w:val="00C0638D"/>
    <w:rsid w:val="00C11CCF"/>
    <w:rsid w:val="00C170A0"/>
    <w:rsid w:val="00C204E8"/>
    <w:rsid w:val="00C309F2"/>
    <w:rsid w:val="00C36E91"/>
    <w:rsid w:val="00C36FE5"/>
    <w:rsid w:val="00C42F3C"/>
    <w:rsid w:val="00C43B26"/>
    <w:rsid w:val="00C47E31"/>
    <w:rsid w:val="00C51B2B"/>
    <w:rsid w:val="00C52B63"/>
    <w:rsid w:val="00C549C2"/>
    <w:rsid w:val="00C86E78"/>
    <w:rsid w:val="00C93152"/>
    <w:rsid w:val="00CA094A"/>
    <w:rsid w:val="00CA2D50"/>
    <w:rsid w:val="00CA689D"/>
    <w:rsid w:val="00CB04D5"/>
    <w:rsid w:val="00CB09E7"/>
    <w:rsid w:val="00CB1938"/>
    <w:rsid w:val="00CB42B4"/>
    <w:rsid w:val="00CD4AA6"/>
    <w:rsid w:val="00CD791F"/>
    <w:rsid w:val="00CE41DB"/>
    <w:rsid w:val="00CF0312"/>
    <w:rsid w:val="00D01AFC"/>
    <w:rsid w:val="00D03CBD"/>
    <w:rsid w:val="00D143F1"/>
    <w:rsid w:val="00D213A0"/>
    <w:rsid w:val="00D238A2"/>
    <w:rsid w:val="00D2461F"/>
    <w:rsid w:val="00D33535"/>
    <w:rsid w:val="00D41D5B"/>
    <w:rsid w:val="00D43FED"/>
    <w:rsid w:val="00D44119"/>
    <w:rsid w:val="00D5002F"/>
    <w:rsid w:val="00D51EF1"/>
    <w:rsid w:val="00D55E43"/>
    <w:rsid w:val="00D771BC"/>
    <w:rsid w:val="00D9798E"/>
    <w:rsid w:val="00DB01C7"/>
    <w:rsid w:val="00DC75EA"/>
    <w:rsid w:val="00DD2DF0"/>
    <w:rsid w:val="00DE0206"/>
    <w:rsid w:val="00DE167C"/>
    <w:rsid w:val="00DE34B4"/>
    <w:rsid w:val="00DE41C3"/>
    <w:rsid w:val="00DE488C"/>
    <w:rsid w:val="00DF0D17"/>
    <w:rsid w:val="00DF6FC7"/>
    <w:rsid w:val="00E06C84"/>
    <w:rsid w:val="00E13BA7"/>
    <w:rsid w:val="00E14308"/>
    <w:rsid w:val="00E1478E"/>
    <w:rsid w:val="00E20729"/>
    <w:rsid w:val="00E2085D"/>
    <w:rsid w:val="00E467B4"/>
    <w:rsid w:val="00E7319A"/>
    <w:rsid w:val="00E75793"/>
    <w:rsid w:val="00E77838"/>
    <w:rsid w:val="00E86901"/>
    <w:rsid w:val="00E94DB8"/>
    <w:rsid w:val="00EF2926"/>
    <w:rsid w:val="00EF2C67"/>
    <w:rsid w:val="00F00131"/>
    <w:rsid w:val="00F259C8"/>
    <w:rsid w:val="00F31190"/>
    <w:rsid w:val="00F32546"/>
    <w:rsid w:val="00F41305"/>
    <w:rsid w:val="00F5025D"/>
    <w:rsid w:val="00F65008"/>
    <w:rsid w:val="00F659AB"/>
    <w:rsid w:val="00F72C21"/>
    <w:rsid w:val="00F8100C"/>
    <w:rsid w:val="00F8302F"/>
    <w:rsid w:val="00FA0BDE"/>
    <w:rsid w:val="00FD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02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926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926023"/>
  </w:style>
  <w:style w:type="paragraph" w:styleId="a6">
    <w:name w:val="footer"/>
    <w:basedOn w:val="a0"/>
    <w:link w:val="a7"/>
    <w:uiPriority w:val="99"/>
    <w:unhideWhenUsed/>
    <w:rsid w:val="00926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926023"/>
  </w:style>
  <w:style w:type="paragraph" w:styleId="a8">
    <w:name w:val="Balloon Text"/>
    <w:basedOn w:val="a0"/>
    <w:link w:val="a9"/>
    <w:uiPriority w:val="99"/>
    <w:semiHidden/>
    <w:unhideWhenUsed/>
    <w:rsid w:val="00926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26023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26023"/>
    <w:pPr>
      <w:spacing w:after="8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260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260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926023"/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aliases w:val="Маркированный"/>
    <w:basedOn w:val="a0"/>
    <w:link w:val="ab"/>
    <w:rsid w:val="00926023"/>
    <w:pPr>
      <w:widowControl w:val="0"/>
      <w:numPr>
        <w:numId w:val="3"/>
      </w:numPr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US" w:eastAsia="ru-RU"/>
    </w:rPr>
  </w:style>
  <w:style w:type="character" w:customStyle="1" w:styleId="ab">
    <w:name w:val="Маркированный список Знак"/>
    <w:aliases w:val="Маркированный Знак"/>
    <w:link w:val="a"/>
    <w:locked/>
    <w:rsid w:val="00926023"/>
    <w:rPr>
      <w:rFonts w:ascii="Times New Roman" w:eastAsia="Calibri" w:hAnsi="Times New Roman" w:cs="Times New Roman"/>
      <w:sz w:val="24"/>
      <w:szCs w:val="20"/>
      <w:lang w:val="en-US" w:eastAsia="ru-RU"/>
    </w:rPr>
  </w:style>
  <w:style w:type="paragraph" w:styleId="HTML">
    <w:name w:val="HTML Preformatted"/>
    <w:basedOn w:val="a0"/>
    <w:link w:val="HTML0"/>
    <w:rsid w:val="009260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HTML0">
    <w:name w:val="Стандартный HTML Знак"/>
    <w:basedOn w:val="a1"/>
    <w:link w:val="HTML"/>
    <w:rsid w:val="00926023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wbformattributevalue">
    <w:name w:val="wbform_attributevalue"/>
    <w:basedOn w:val="a1"/>
    <w:rsid w:val="002C2805"/>
  </w:style>
  <w:style w:type="table" w:styleId="ac">
    <w:name w:val="Table Grid"/>
    <w:basedOn w:val="a2"/>
    <w:uiPriority w:val="59"/>
    <w:rsid w:val="00964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06484-EDF1-4DE8-B4F4-1F1D44CE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20</Pages>
  <Words>4944</Words>
  <Characters>28186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sirazhetdinovaov</dc:creator>
  <cp:lastModifiedBy>sirazhetdinovaov</cp:lastModifiedBy>
  <cp:revision>12</cp:revision>
  <dcterms:created xsi:type="dcterms:W3CDTF">2025-03-24T02:16:00Z</dcterms:created>
  <dcterms:modified xsi:type="dcterms:W3CDTF">2025-05-06T02:32:00Z</dcterms:modified>
</cp:coreProperties>
</file>