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47" w:rsidRPr="00680747" w:rsidRDefault="00680747" w:rsidP="006807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91919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i/>
          <w:iCs/>
          <w:noProof/>
          <w:color w:val="191919"/>
          <w:spacing w:val="30"/>
          <w:kern w:val="1"/>
          <w:sz w:val="24"/>
          <w:szCs w:val="24"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2677795</wp:posOffset>
            </wp:positionH>
            <wp:positionV relativeFrom="paragraph">
              <wp:posOffset>106680</wp:posOffset>
            </wp:positionV>
            <wp:extent cx="671830" cy="890905"/>
            <wp:effectExtent l="19050" t="0" r="0" b="0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90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0747" w:rsidRPr="00680747" w:rsidRDefault="00680747" w:rsidP="006807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91919"/>
          <w:kern w:val="1"/>
          <w:sz w:val="24"/>
          <w:szCs w:val="24"/>
          <w:lang w:eastAsia="hi-IN" w:bidi="hi-IN"/>
        </w:rPr>
      </w:pPr>
    </w:p>
    <w:p w:rsidR="00680747" w:rsidRPr="00680747" w:rsidRDefault="00680747" w:rsidP="00680747">
      <w:pPr>
        <w:keepNext/>
        <w:numPr>
          <w:ilvl w:val="2"/>
          <w:numId w:val="0"/>
        </w:numPr>
        <w:tabs>
          <w:tab w:val="num" w:pos="0"/>
          <w:tab w:val="left" w:pos="720"/>
        </w:tabs>
        <w:suppressAutoHyphens/>
        <w:spacing w:before="240" w:after="60" w:line="240" w:lineRule="auto"/>
        <w:ind w:left="720" w:hanging="720"/>
        <w:outlineLvl w:val="2"/>
        <w:rPr>
          <w:rFonts w:ascii="Times New Roman" w:eastAsia="Times New Roman" w:hAnsi="Times New Roman" w:cs="Times New Roman"/>
          <w:i/>
          <w:iCs/>
          <w:color w:val="191919"/>
          <w:spacing w:val="30"/>
          <w:kern w:val="1"/>
          <w:sz w:val="24"/>
          <w:szCs w:val="24"/>
          <w:lang w:eastAsia="hi-IN" w:bidi="hi-IN"/>
        </w:rPr>
      </w:pPr>
    </w:p>
    <w:p w:rsidR="00680747" w:rsidRPr="00680747" w:rsidRDefault="00680747" w:rsidP="00680747">
      <w:pPr>
        <w:keepNext/>
        <w:numPr>
          <w:ilvl w:val="2"/>
          <w:numId w:val="0"/>
        </w:numPr>
        <w:tabs>
          <w:tab w:val="num" w:pos="0"/>
          <w:tab w:val="left" w:pos="720"/>
        </w:tabs>
        <w:suppressAutoHyphens/>
        <w:spacing w:before="240" w:after="60" w:line="240" w:lineRule="auto"/>
        <w:ind w:left="720" w:hanging="720"/>
        <w:outlineLvl w:val="2"/>
        <w:rPr>
          <w:rFonts w:ascii="Times New Roman" w:eastAsia="Times New Roman" w:hAnsi="Times New Roman" w:cs="Times New Roman"/>
          <w:i/>
          <w:iCs/>
          <w:color w:val="191919"/>
          <w:spacing w:val="30"/>
          <w:kern w:val="1"/>
          <w:sz w:val="24"/>
          <w:szCs w:val="24"/>
          <w:lang w:eastAsia="hi-IN" w:bidi="hi-IN"/>
        </w:rPr>
      </w:pPr>
    </w:p>
    <w:p w:rsidR="00680747" w:rsidRPr="00680747" w:rsidRDefault="00680747" w:rsidP="00680747">
      <w:pPr>
        <w:keepNext/>
        <w:numPr>
          <w:ilvl w:val="2"/>
          <w:numId w:val="0"/>
        </w:numPr>
        <w:tabs>
          <w:tab w:val="num" w:pos="0"/>
          <w:tab w:val="left" w:pos="720"/>
        </w:tabs>
        <w:suppressAutoHyphens/>
        <w:spacing w:before="240" w:after="6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bCs/>
          <w:color w:val="191919"/>
          <w:kern w:val="1"/>
          <w:sz w:val="24"/>
          <w:szCs w:val="24"/>
          <w:lang w:eastAsia="hi-IN" w:bidi="hi-IN"/>
        </w:rPr>
      </w:pPr>
      <w:r w:rsidRPr="00680747">
        <w:rPr>
          <w:rFonts w:ascii="Times New Roman" w:eastAsia="Times New Roman" w:hAnsi="Times New Roman" w:cs="Times New Roman"/>
          <w:b/>
          <w:bCs/>
          <w:color w:val="191919"/>
          <w:kern w:val="1"/>
          <w:sz w:val="24"/>
          <w:szCs w:val="24"/>
          <w:lang w:eastAsia="hi-IN" w:bidi="hi-IN"/>
        </w:rPr>
        <w:t xml:space="preserve">АДМИНИСТРАЦИЯ ПОСЕЛКА </w:t>
      </w:r>
      <w:r w:rsidR="006A12C3">
        <w:rPr>
          <w:rFonts w:ascii="Times New Roman" w:eastAsia="Times New Roman" w:hAnsi="Times New Roman" w:cs="Times New Roman"/>
          <w:b/>
          <w:bCs/>
          <w:color w:val="191919"/>
          <w:kern w:val="1"/>
          <w:sz w:val="24"/>
          <w:szCs w:val="24"/>
          <w:lang w:eastAsia="hi-IN" w:bidi="hi-IN"/>
        </w:rPr>
        <w:t>ЮКТА</w:t>
      </w:r>
    </w:p>
    <w:p w:rsidR="00680747" w:rsidRPr="00680747" w:rsidRDefault="00680747" w:rsidP="006807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kern w:val="1"/>
          <w:sz w:val="24"/>
          <w:szCs w:val="24"/>
          <w:lang w:eastAsia="hi-IN" w:bidi="hi-IN"/>
        </w:rPr>
      </w:pPr>
      <w:r w:rsidRPr="00680747">
        <w:rPr>
          <w:rFonts w:ascii="Times New Roman" w:eastAsia="Times New Roman" w:hAnsi="Times New Roman" w:cs="Times New Roman"/>
          <w:b/>
          <w:bCs/>
          <w:color w:val="191919"/>
          <w:kern w:val="1"/>
          <w:sz w:val="24"/>
          <w:szCs w:val="24"/>
          <w:lang w:eastAsia="hi-IN" w:bidi="hi-IN"/>
        </w:rPr>
        <w:t>ЭВЕНКИЙСКОГО МУНИЦИПАЛЬНОГО РАЙОНА</w:t>
      </w:r>
    </w:p>
    <w:p w:rsidR="00680747" w:rsidRPr="00680747" w:rsidRDefault="00680747" w:rsidP="00680747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kern w:val="1"/>
          <w:sz w:val="24"/>
          <w:szCs w:val="24"/>
          <w:lang w:eastAsia="hi-IN" w:bidi="hi-IN"/>
        </w:rPr>
      </w:pPr>
      <w:r w:rsidRPr="00680747">
        <w:rPr>
          <w:rFonts w:ascii="Times New Roman" w:eastAsia="Times New Roman" w:hAnsi="Times New Roman" w:cs="Times New Roman"/>
          <w:b/>
          <w:bCs/>
          <w:color w:val="191919"/>
          <w:kern w:val="1"/>
          <w:sz w:val="24"/>
          <w:szCs w:val="24"/>
          <w:lang w:eastAsia="hi-IN" w:bidi="hi-IN"/>
        </w:rPr>
        <w:t>КРАСНОЯРСКОГО КРАЯ</w:t>
      </w:r>
    </w:p>
    <w:p w:rsidR="00680747" w:rsidRPr="00680747" w:rsidRDefault="00680747" w:rsidP="006807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w w:val="80"/>
          <w:kern w:val="1"/>
          <w:sz w:val="24"/>
          <w:szCs w:val="24"/>
          <w:lang w:eastAsia="hi-IN" w:bidi="hi-IN"/>
        </w:rPr>
      </w:pPr>
    </w:p>
    <w:p w:rsidR="00680747" w:rsidRPr="00680747" w:rsidRDefault="00680747" w:rsidP="00680747">
      <w:pPr>
        <w:keepNext/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color w:val="191919"/>
          <w:kern w:val="1"/>
          <w:sz w:val="24"/>
          <w:szCs w:val="24"/>
          <w:lang w:eastAsia="hi-IN" w:bidi="hi-IN"/>
        </w:rPr>
      </w:pPr>
      <w:r w:rsidRPr="00680747">
        <w:rPr>
          <w:rFonts w:ascii="Times New Roman" w:eastAsia="Times New Roman" w:hAnsi="Times New Roman" w:cs="Times New Roman"/>
          <w:b/>
          <w:bCs/>
          <w:color w:val="191919"/>
          <w:w w:val="80"/>
          <w:kern w:val="1"/>
          <w:sz w:val="24"/>
          <w:szCs w:val="24"/>
          <w:lang w:eastAsia="hi-IN" w:bidi="hi-IN"/>
        </w:rPr>
        <w:t>ПОСТАНОВЛЕНИЕ</w:t>
      </w:r>
    </w:p>
    <w:p w:rsidR="00680747" w:rsidRPr="00680747" w:rsidRDefault="00680747" w:rsidP="006807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kern w:val="1"/>
          <w:sz w:val="24"/>
          <w:szCs w:val="24"/>
          <w:lang w:eastAsia="hi-IN" w:bidi="hi-IN"/>
        </w:rPr>
      </w:pPr>
    </w:p>
    <w:p w:rsidR="00680747" w:rsidRPr="00680747" w:rsidRDefault="00680747" w:rsidP="0068074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191919"/>
          <w:kern w:val="1"/>
          <w:sz w:val="24"/>
          <w:szCs w:val="24"/>
          <w:lang w:eastAsia="hi-IN" w:bidi="hi-IN"/>
        </w:rPr>
      </w:pPr>
      <w:r w:rsidRPr="00680747">
        <w:rPr>
          <w:rFonts w:ascii="Times New Roman" w:eastAsia="Times New Roman" w:hAnsi="Times New Roman" w:cs="Times New Roman"/>
          <w:b/>
          <w:bCs/>
          <w:color w:val="191919"/>
          <w:kern w:val="1"/>
          <w:sz w:val="24"/>
          <w:szCs w:val="24"/>
          <w:lang w:eastAsia="hi-IN" w:bidi="hi-IN"/>
        </w:rPr>
        <w:t>«</w:t>
      </w:r>
      <w:r w:rsidR="00181CEA">
        <w:rPr>
          <w:rFonts w:ascii="Times New Roman" w:eastAsia="Times New Roman" w:hAnsi="Times New Roman" w:cs="Times New Roman"/>
          <w:b/>
          <w:bCs/>
          <w:color w:val="191919"/>
          <w:kern w:val="1"/>
          <w:sz w:val="24"/>
          <w:szCs w:val="24"/>
          <w:lang w:eastAsia="hi-IN" w:bidi="hi-IN"/>
        </w:rPr>
        <w:t>07</w:t>
      </w:r>
      <w:r w:rsidRPr="00680747">
        <w:rPr>
          <w:rFonts w:ascii="Times New Roman" w:eastAsia="Times New Roman" w:hAnsi="Times New Roman" w:cs="Times New Roman"/>
          <w:b/>
          <w:bCs/>
          <w:color w:val="191919"/>
          <w:kern w:val="1"/>
          <w:sz w:val="24"/>
          <w:szCs w:val="24"/>
          <w:lang w:eastAsia="hi-IN" w:bidi="hi-IN"/>
        </w:rPr>
        <w:t xml:space="preserve">» </w:t>
      </w:r>
      <w:r w:rsidR="00181CEA">
        <w:rPr>
          <w:rFonts w:ascii="Times New Roman" w:eastAsia="Times New Roman" w:hAnsi="Times New Roman" w:cs="Times New Roman"/>
          <w:b/>
          <w:bCs/>
          <w:color w:val="191919"/>
          <w:kern w:val="1"/>
          <w:sz w:val="24"/>
          <w:szCs w:val="24"/>
          <w:lang w:eastAsia="hi-IN" w:bidi="hi-IN"/>
        </w:rPr>
        <w:t>апреля</w:t>
      </w:r>
      <w:r w:rsidRPr="00680747">
        <w:rPr>
          <w:rFonts w:ascii="Times New Roman" w:eastAsia="Times New Roman" w:hAnsi="Times New Roman" w:cs="Times New Roman"/>
          <w:b/>
          <w:bCs/>
          <w:color w:val="191919"/>
          <w:kern w:val="1"/>
          <w:sz w:val="24"/>
          <w:szCs w:val="24"/>
          <w:lang w:eastAsia="hi-IN" w:bidi="hi-IN"/>
        </w:rPr>
        <w:t xml:space="preserve"> 202</w:t>
      </w:r>
      <w:r w:rsidR="0069037C">
        <w:rPr>
          <w:rFonts w:ascii="Times New Roman" w:eastAsia="Times New Roman" w:hAnsi="Times New Roman" w:cs="Times New Roman"/>
          <w:b/>
          <w:bCs/>
          <w:color w:val="191919"/>
          <w:kern w:val="1"/>
          <w:sz w:val="24"/>
          <w:szCs w:val="24"/>
          <w:lang w:eastAsia="hi-IN" w:bidi="hi-IN"/>
        </w:rPr>
        <w:t>3</w:t>
      </w:r>
      <w:r w:rsidRPr="00680747">
        <w:rPr>
          <w:rFonts w:ascii="Times New Roman" w:eastAsia="Times New Roman" w:hAnsi="Times New Roman" w:cs="Times New Roman"/>
          <w:b/>
          <w:bCs/>
          <w:color w:val="191919"/>
          <w:kern w:val="1"/>
          <w:sz w:val="24"/>
          <w:szCs w:val="24"/>
          <w:lang w:eastAsia="hi-IN" w:bidi="hi-IN"/>
        </w:rPr>
        <w:t xml:space="preserve"> г.                                </w:t>
      </w:r>
      <w:r w:rsidR="0069037C">
        <w:rPr>
          <w:rFonts w:ascii="Times New Roman" w:eastAsia="Times New Roman" w:hAnsi="Times New Roman" w:cs="Times New Roman"/>
          <w:b/>
          <w:bCs/>
          <w:color w:val="191919"/>
          <w:kern w:val="1"/>
          <w:sz w:val="24"/>
          <w:szCs w:val="24"/>
          <w:lang w:eastAsia="hi-IN" w:bidi="hi-IN"/>
        </w:rPr>
        <w:t xml:space="preserve">              </w:t>
      </w:r>
      <w:r w:rsidRPr="00680747">
        <w:rPr>
          <w:rFonts w:ascii="Times New Roman" w:eastAsia="Times New Roman" w:hAnsi="Times New Roman" w:cs="Times New Roman"/>
          <w:b/>
          <w:bCs/>
          <w:color w:val="191919"/>
          <w:kern w:val="1"/>
          <w:sz w:val="24"/>
          <w:szCs w:val="24"/>
          <w:lang w:eastAsia="hi-IN" w:bidi="hi-IN"/>
        </w:rPr>
        <w:t xml:space="preserve">                                             № </w:t>
      </w:r>
      <w:r w:rsidR="00181CEA">
        <w:rPr>
          <w:rFonts w:ascii="Times New Roman" w:eastAsia="Times New Roman" w:hAnsi="Times New Roman" w:cs="Times New Roman"/>
          <w:b/>
          <w:bCs/>
          <w:color w:val="191919"/>
          <w:kern w:val="1"/>
          <w:sz w:val="24"/>
          <w:szCs w:val="24"/>
          <w:lang w:eastAsia="hi-IN" w:bidi="hi-IN"/>
        </w:rPr>
        <w:t>13</w:t>
      </w:r>
      <w:r w:rsidRPr="00680747">
        <w:rPr>
          <w:rFonts w:ascii="Times New Roman" w:eastAsia="Times New Roman" w:hAnsi="Times New Roman" w:cs="Times New Roman"/>
          <w:b/>
          <w:bCs/>
          <w:color w:val="191919"/>
          <w:kern w:val="1"/>
          <w:sz w:val="24"/>
          <w:szCs w:val="24"/>
          <w:lang w:eastAsia="hi-IN" w:bidi="hi-IN"/>
        </w:rPr>
        <w:t>-п</w:t>
      </w:r>
    </w:p>
    <w:p w:rsidR="00001A99" w:rsidRDefault="00001A99" w:rsidP="00001A99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001A99" w:rsidRDefault="00001A99" w:rsidP="00001A9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</w:pPr>
    </w:p>
    <w:p w:rsidR="00001A99" w:rsidRDefault="00001A99" w:rsidP="00001A9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</w:pPr>
    </w:p>
    <w:p w:rsidR="00001A99" w:rsidRDefault="00BC69E6" w:rsidP="00182EB9">
      <w:pPr>
        <w:autoSpaceDE w:val="0"/>
        <w:autoSpaceDN w:val="0"/>
        <w:adjustRightInd w:val="0"/>
        <w:spacing w:after="0" w:line="192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C69E6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proofErr w:type="gramStart"/>
      <w:r w:rsidRPr="00BC69E6">
        <w:rPr>
          <w:rFonts w:ascii="Times New Roman" w:hAnsi="Times New Roman" w:cs="Times New Roman"/>
          <w:bCs/>
          <w:sz w:val="28"/>
          <w:szCs w:val="28"/>
        </w:rPr>
        <w:t>Программы профилактики нарушений обязательных требований законодательства</w:t>
      </w:r>
      <w:proofErr w:type="gramEnd"/>
      <w:r w:rsidRPr="00BC69E6">
        <w:rPr>
          <w:rFonts w:ascii="Times New Roman" w:hAnsi="Times New Roman" w:cs="Times New Roman"/>
          <w:bCs/>
          <w:sz w:val="28"/>
          <w:szCs w:val="28"/>
        </w:rPr>
        <w:t xml:space="preserve"> в сфере муниципального контроля на 2023 год и плановый период 2024-2025 годов</w:t>
      </w:r>
    </w:p>
    <w:p w:rsidR="00001A99" w:rsidRPr="00082673" w:rsidRDefault="00001A99" w:rsidP="00E227D2">
      <w:pPr>
        <w:autoSpaceDE w:val="0"/>
        <w:autoSpaceDN w:val="0"/>
        <w:adjustRightInd w:val="0"/>
        <w:spacing w:after="0" w:line="192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69037C" w:rsidRDefault="00BC69E6" w:rsidP="0069037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BC69E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</w:r>
      <w:r w:rsidR="0069037C" w:rsidRPr="0069037C">
        <w:rPr>
          <w:rFonts w:ascii="Times New Roman" w:hAnsi="Times New Roman" w:cs="Times New Roman"/>
          <w:sz w:val="28"/>
          <w:szCs w:val="28"/>
        </w:rPr>
        <w:t xml:space="preserve">, </w:t>
      </w:r>
      <w:r w:rsidR="00001A99" w:rsidRPr="00082673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руководствуясь </w:t>
      </w:r>
      <w:r w:rsidR="00680747">
        <w:rPr>
          <w:rFonts w:ascii="Times New Roman" w:eastAsia="Times New Roman" w:hAnsi="Times New Roman" w:cs="Times New Roman"/>
          <w:bCs/>
          <w:sz w:val="28"/>
          <w:szCs w:val="28"/>
        </w:rPr>
        <w:t>Уставом поселка</w:t>
      </w:r>
      <w:proofErr w:type="gramEnd"/>
      <w:r w:rsidR="006807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A12C3">
        <w:rPr>
          <w:rFonts w:ascii="Times New Roman" w:eastAsia="Times New Roman" w:hAnsi="Times New Roman" w:cs="Times New Roman"/>
          <w:bCs/>
          <w:sz w:val="28"/>
          <w:szCs w:val="28"/>
        </w:rPr>
        <w:t>Юкта</w:t>
      </w:r>
      <w:r w:rsidR="0068074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</w:p>
    <w:p w:rsidR="0069037C" w:rsidRDefault="0069037C" w:rsidP="006903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1A99" w:rsidRDefault="0069037C" w:rsidP="006903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ПОСТАНОВЛЯЮ</w:t>
      </w:r>
      <w:r w:rsidR="00182EB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69037C" w:rsidRPr="00082673" w:rsidRDefault="0069037C" w:rsidP="006903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2EB9" w:rsidRDefault="00001A99" w:rsidP="0069037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673">
        <w:rPr>
          <w:rFonts w:ascii="Times New Roman" w:hAnsi="Times New Roman" w:cs="Times New Roman"/>
          <w:sz w:val="28"/>
          <w:szCs w:val="28"/>
        </w:rPr>
        <w:t xml:space="preserve">1. </w:t>
      </w:r>
      <w:r w:rsidR="00BC69E6" w:rsidRPr="00BC69E6">
        <w:rPr>
          <w:rFonts w:ascii="Times New Roman" w:hAnsi="Times New Roman" w:cs="Times New Roman"/>
          <w:sz w:val="28"/>
          <w:szCs w:val="28"/>
        </w:rPr>
        <w:t>Утвердить Программу профилактики нарушений обязательных требований законодательства в сфере муниципального контроля на 2023 год и плановый период 2024-2025 годов согласно приложению</w:t>
      </w:r>
      <w:r w:rsidR="0069037C">
        <w:rPr>
          <w:rFonts w:ascii="Times New Roman" w:hAnsi="Times New Roman" w:cs="Times New Roman"/>
          <w:sz w:val="28"/>
          <w:szCs w:val="28"/>
        </w:rPr>
        <w:t>.</w:t>
      </w:r>
    </w:p>
    <w:p w:rsidR="00001A99" w:rsidRDefault="00BC69E6" w:rsidP="00001A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001A99" w:rsidRPr="00082673">
        <w:rPr>
          <w:rFonts w:ascii="Times New Roman" w:eastAsia="Times New Roman" w:hAnsi="Times New Roman" w:cs="Times New Roman"/>
          <w:bCs/>
          <w:sz w:val="28"/>
          <w:szCs w:val="28"/>
        </w:rPr>
        <w:t xml:space="preserve">. Постановление </w:t>
      </w:r>
      <w:r w:rsidR="00001A99" w:rsidRPr="00680747">
        <w:rPr>
          <w:rFonts w:ascii="Times New Roman" w:eastAsia="Times New Roman" w:hAnsi="Times New Roman" w:cs="Times New Roman"/>
          <w:bCs/>
          <w:sz w:val="28"/>
          <w:szCs w:val="28"/>
        </w:rPr>
        <w:t xml:space="preserve">вступает </w:t>
      </w:r>
      <w:r w:rsidR="00680747" w:rsidRPr="00680747">
        <w:rPr>
          <w:rFonts w:ascii="Times New Roman" w:eastAsia="Times New Roman" w:hAnsi="Times New Roman" w:cs="Times New Roman"/>
          <w:bCs/>
          <w:sz w:val="28"/>
          <w:szCs w:val="28"/>
        </w:rPr>
        <w:t>в силу</w:t>
      </w:r>
      <w:r w:rsidR="006903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037C" w:rsidRPr="0069037C">
        <w:rPr>
          <w:rFonts w:ascii="Times New Roman" w:eastAsia="Times New Roman" w:hAnsi="Times New Roman" w:cs="Times New Roman"/>
          <w:bCs/>
          <w:sz w:val="28"/>
          <w:szCs w:val="28"/>
        </w:rPr>
        <w:t>в день, следующий за днем</w:t>
      </w:r>
      <w:r w:rsidR="00680747" w:rsidRPr="00680747">
        <w:rPr>
          <w:rFonts w:ascii="Times New Roman" w:eastAsia="Times New Roman" w:hAnsi="Times New Roman" w:cs="Times New Roman"/>
          <w:bCs/>
          <w:sz w:val="28"/>
          <w:szCs w:val="28"/>
        </w:rPr>
        <w:t xml:space="preserve"> его официального опубликования</w:t>
      </w:r>
      <w:r w:rsidR="00001A99" w:rsidRPr="006807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0747" w:rsidRPr="00680747">
        <w:rPr>
          <w:rFonts w:ascii="Times New Roman" w:eastAsia="Times New Roman" w:hAnsi="Times New Roman" w:cs="Times New Roman"/>
          <w:bCs/>
          <w:sz w:val="28"/>
          <w:szCs w:val="28"/>
        </w:rPr>
        <w:t>в периодическом печатном издании «Эвенкийский вестник Эвенкийского муниципального района»</w:t>
      </w:r>
      <w:r w:rsidR="00001A99" w:rsidRPr="0068074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9037C" w:rsidRPr="00082673" w:rsidRDefault="00BC69E6" w:rsidP="00001A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69037C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69037C" w:rsidRPr="00082673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="0069037C" w:rsidRPr="00082673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исполнением настоящего Постановления </w:t>
      </w:r>
      <w:r w:rsidR="0069037C">
        <w:rPr>
          <w:rFonts w:ascii="Times New Roman" w:eastAsia="Times New Roman" w:hAnsi="Times New Roman" w:cs="Times New Roman"/>
          <w:bCs/>
          <w:sz w:val="28"/>
          <w:szCs w:val="28"/>
        </w:rPr>
        <w:t>оставляю за собой</w:t>
      </w:r>
      <w:r w:rsidR="0069037C" w:rsidRPr="0008267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01A99" w:rsidRDefault="00001A99" w:rsidP="00001A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27D2" w:rsidRPr="00082673" w:rsidRDefault="00E227D2" w:rsidP="00001A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1A99" w:rsidRDefault="00680747" w:rsidP="00E227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поселка </w:t>
      </w:r>
      <w:r w:rsidR="006A12C3">
        <w:rPr>
          <w:rFonts w:ascii="Times New Roman" w:eastAsia="Times New Roman" w:hAnsi="Times New Roman" w:cs="Times New Roman"/>
          <w:bCs/>
          <w:sz w:val="28"/>
          <w:szCs w:val="28"/>
        </w:rPr>
        <w:t>Юкта</w:t>
      </w:r>
      <w:r w:rsidRPr="0068074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="00D26036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6A12C3">
        <w:rPr>
          <w:rFonts w:ascii="Times New Roman" w:eastAsia="Times New Roman" w:hAnsi="Times New Roman" w:cs="Times New Roman"/>
          <w:bCs/>
          <w:sz w:val="28"/>
          <w:szCs w:val="28"/>
        </w:rPr>
        <w:t>О.Э. Алексеева</w:t>
      </w:r>
    </w:p>
    <w:p w:rsidR="002A653F" w:rsidRDefault="002A653F" w:rsidP="00E227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C69E6" w:rsidRDefault="00BC69E6" w:rsidP="00E227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C69E6" w:rsidRDefault="00BC69E6" w:rsidP="00E227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C69E6" w:rsidRDefault="00BC69E6" w:rsidP="00E227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C69E6" w:rsidRDefault="00BC69E6" w:rsidP="00E227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C69E6" w:rsidRDefault="00BC69E6" w:rsidP="00E227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C69E6" w:rsidRPr="00BC69E6" w:rsidRDefault="00BC69E6" w:rsidP="00BC6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69E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№ 1</w:t>
      </w:r>
    </w:p>
    <w:p w:rsidR="00BC69E6" w:rsidRPr="00BC69E6" w:rsidRDefault="00BC69E6" w:rsidP="00BC69E6">
      <w:pPr>
        <w:tabs>
          <w:tab w:val="left" w:leader="hyphen" w:pos="8543"/>
          <w:tab w:val="left" w:leader="hyphen" w:pos="9359"/>
        </w:tabs>
        <w:spacing w:after="0" w:line="240" w:lineRule="auto"/>
        <w:ind w:left="3119"/>
        <w:jc w:val="right"/>
        <w:rPr>
          <w:rFonts w:ascii="Times New Roman" w:hAnsi="Times New Roman" w:cs="Times New Roman"/>
          <w:sz w:val="24"/>
          <w:szCs w:val="24"/>
        </w:rPr>
      </w:pPr>
      <w:r w:rsidRPr="00BC69E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 постановлению  Администрации поселка Юкта от </w:t>
      </w:r>
      <w:r w:rsidR="00181CE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07</w:t>
      </w:r>
      <w:r w:rsidRPr="00BC69E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181CE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04</w:t>
      </w:r>
      <w:r w:rsidRPr="00BC69E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.2023г. №</w:t>
      </w:r>
      <w:r w:rsidR="00181CE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13-п</w:t>
      </w:r>
    </w:p>
    <w:p w:rsidR="00BC69E6" w:rsidRPr="00BC69E6" w:rsidRDefault="00BC69E6" w:rsidP="00BC69E6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C69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BC69E6" w:rsidRPr="00BC69E6" w:rsidRDefault="00BC69E6" w:rsidP="00BC69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69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Программа</w:t>
      </w:r>
    </w:p>
    <w:p w:rsidR="00BC69E6" w:rsidRPr="00BC69E6" w:rsidRDefault="00BC69E6" w:rsidP="00BC69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69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профилактики нарушений обязательных требований законодательства в сфере муниципального контроля на 2023 год и плановый период 2024-2025 годов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BC69E6" w:rsidRPr="00BC69E6" w:rsidRDefault="00BC69E6" w:rsidP="00BC69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Паспорт Программы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/>
      </w:tblPr>
      <w:tblGrid>
        <w:gridCol w:w="3724"/>
        <w:gridCol w:w="5915"/>
      </w:tblGrid>
      <w:tr w:rsidR="00BC69E6" w:rsidRPr="00BC69E6" w:rsidTr="00BC69E6">
        <w:trPr>
          <w:trHeight w:val="23"/>
        </w:trPr>
        <w:tc>
          <w:tcPr>
            <w:tcW w:w="8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профилактики нарушений обязательных требований законодательства в сфере муниципального контроля на 2023 год и плановый период 2024-2025 годов (далее - Программа)</w:t>
            </w:r>
          </w:p>
        </w:tc>
      </w:tr>
      <w:tr w:rsidR="00BC69E6" w:rsidRPr="00BC69E6" w:rsidTr="00BC69E6">
        <w:trPr>
          <w:trHeight w:val="23"/>
        </w:trPr>
        <w:tc>
          <w:tcPr>
            <w:tcW w:w="8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разработки программы (наименование и номер соответствующего правового акта)</w:t>
            </w:r>
          </w:p>
        </w:tc>
        <w:tc>
          <w:tcPr>
            <w:tcW w:w="1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-Постановление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BC69E6" w:rsidRPr="00BC69E6" w:rsidTr="00BC69E6">
        <w:trPr>
          <w:trHeight w:val="23"/>
        </w:trPr>
        <w:tc>
          <w:tcPr>
            <w:tcW w:w="8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1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поселка Юкта</w:t>
            </w: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Эвенкийского муниципального</w:t>
            </w: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Красноярского края (далее – 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поселка</w:t>
            </w: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C69E6" w:rsidRPr="00BC69E6" w:rsidTr="00BC69E6">
        <w:trPr>
          <w:trHeight w:val="23"/>
        </w:trPr>
        <w:tc>
          <w:tcPr>
            <w:tcW w:w="8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1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предупреждение нарушений юридическими лицами и индивидуальными предпринимателями обязательных требований, установленных федеральными законами, законами Красноярского края, муниципальными правовыми актами (далее – требований, установленных законодательством);</w:t>
            </w:r>
          </w:p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устранение причин, факторов и условий, способствующих возможному нарушению обязательных требований, установленных законодательством;</w:t>
            </w:r>
          </w:p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предотвращение ущерба охраняемым законом ценностям.</w:t>
            </w:r>
          </w:p>
        </w:tc>
      </w:tr>
      <w:tr w:rsidR="00BC69E6" w:rsidRPr="00BC69E6" w:rsidTr="00BC69E6">
        <w:trPr>
          <w:trHeight w:val="23"/>
        </w:trPr>
        <w:tc>
          <w:tcPr>
            <w:tcW w:w="8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1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укрепление системы профилактики нарушений обязательных требований, установленных законодательством;</w:t>
            </w:r>
          </w:p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выявление причин, факторов и условий, способствующих нарушениям обязательных требований, установленных законодательством;</w:t>
            </w:r>
          </w:p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3) разработка мероприятий, направленных на устранение и предупреждение нарушений обязательных требований;</w:t>
            </w:r>
          </w:p>
        </w:tc>
      </w:tr>
      <w:tr w:rsidR="00BC69E6" w:rsidRPr="00BC69E6" w:rsidTr="00BC69E6">
        <w:trPr>
          <w:trHeight w:val="23"/>
        </w:trPr>
        <w:tc>
          <w:tcPr>
            <w:tcW w:w="8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1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Программы позволит:</w:t>
            </w:r>
          </w:p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повысить эффективность профилактической работы, по предупреждению нарушений юридическими лицами и индивидуальными предпринимателями, осуществляющими деятельность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поселка</w:t>
            </w: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требований законодательства;</w:t>
            </w:r>
          </w:p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улучшить информационное обеспечение по профилактике и предупреждению нарушений законодательства;</w:t>
            </w:r>
          </w:p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выявить типичные нарушения обязательных требований и подготовить предложения по их профилактике</w:t>
            </w:r>
          </w:p>
        </w:tc>
      </w:tr>
      <w:tr w:rsidR="00BC69E6" w:rsidRPr="00BC69E6" w:rsidTr="00BC69E6">
        <w:trPr>
          <w:trHeight w:val="23"/>
        </w:trPr>
        <w:tc>
          <w:tcPr>
            <w:tcW w:w="8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1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 и плановый период 2024-2025 годов</w:t>
            </w:r>
          </w:p>
        </w:tc>
      </w:tr>
      <w:tr w:rsidR="00BC69E6" w:rsidRPr="00BC69E6" w:rsidTr="00BC69E6">
        <w:trPr>
          <w:trHeight w:val="23"/>
        </w:trPr>
        <w:tc>
          <w:tcPr>
            <w:tcW w:w="8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и источники финансирования</w:t>
            </w:r>
          </w:p>
        </w:tc>
        <w:tc>
          <w:tcPr>
            <w:tcW w:w="1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Программы не предусмотрено</w:t>
            </w:r>
          </w:p>
        </w:tc>
      </w:tr>
    </w:tbl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69E6" w:rsidRPr="00BC69E6" w:rsidRDefault="00BC69E6" w:rsidP="00BC69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Характеристика Программы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proofErr w:type="gramStart"/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03.07.2016 № 277-ФЗ в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нарушений, предусматривающей мероприятия, направленные на профилактику правонарушений и нарушений обязательных требований, установленных</w:t>
      </w:r>
      <w:proofErr w:type="gramEnd"/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законодательством.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К видам муниципального контроля, осуществляемого администрацией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поселка</w:t>
      </w: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относятся: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муниципальный контроль по благоустройству;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муниципальный жилищный контроль;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муниципальный контроль на автомобильном транспорте и в дорожном хозяйстве.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Муниципальный контроль по благоустройству.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муниципального контроля по благоустройству является осуществление: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благоустройства требований законодательства, за нарушение которых предусмотрена административная и иная ответственность;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предписаний об устранении выявленных нарушений требований законодательства.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направлениями муниципального контроля являются: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захламления, загрязнения участков, в том числе использования земельного участка лицом, не имеющим предусмотренных законодательством прав на указанный земельный участок;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нарушений Правил благоустройства.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Подконтрольными субъектами являются юридические лица, индивидуальные предприниматели и физические лица, осуществляющие деятельность на территории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поселка</w:t>
      </w: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благоустройства.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2.2.2. Муниципальный жилищный контроль.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муниципального жилищного контроля является проверка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фонда, федеральными </w:t>
      </w: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законами и законами Красноярского края в области жилищных отношений, а также муниципальными правовыми актами.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юридическими лицами, индивидуальными предпринимателями и гражданами предписаний об устранении выявленных нарушений.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Подконтрольными субъектами являются юридические лица, индивидуальные предприниматели и физические лица, осуществляющие деятельность в области использования жилищного фонда.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2.2.3. Муниципальный контроль на автомобильном транспорте и в дорожном хозяйстве на территории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поселка Юкта.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муниципального контроля на автомобильном транспорте и в дорожном хозяйстве является проверка соблюдения юридическими лицами, индивидуальными предпринимателями, гражданами, требований, установленных федеральными и краевыми законами в области использования автомобильных дорог и осуществления дорожной деятельности, а также муниципальными правовыми актами органов местного самоуправления.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мероприятиям муниципального контроля, на автомобильном транспорте и в дорожном хозяйстве, относятся: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юридическими лицами, индивидуальными предпринимателями и гражданами обязательных требований, установленных законами и иными нормативными правовыми актами Российской Федерации, в области осуществления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дорог, исполнение контролируемыми лицами решений, принимаемых по результатам контрольных мероприятий.</w:t>
      </w:r>
      <w:proofErr w:type="gramEnd"/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Подконтрольными субъектами являются юридические лица, индивидуальные предприниматели и граждане, осуществляющие деятельность в области использования автомобильных дорог местного значения.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69E6" w:rsidRPr="00BC69E6" w:rsidRDefault="00BC69E6" w:rsidP="00BC69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Результаты программы профилактики нарушений, направленные на минимизацию рисков причинения вреда охраняемым законом ценностям и (или) ущерба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 Предупреждение нарушений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снижение административной нагрузки на подконтрольные субъекты;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мотивации к добросовестному поведению подконтрольных субъектов;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сокращение количества нарушений обязательных требований, требований, установленных муниципальными правовыми актами.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Задачами программы являются: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системы профилактики нарушений обязательных требований, требований, установленных муниципальными правовыми актами, путем активизации профилактической деятельности;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причин, факторов и условий, способствующих нарушениям обязательных требований, требований, установленных муниципальными правовыми актами, разработка мероприятий, направленных на их устранение;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единого понимания обязательных требований у подконтрольных субъектов.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69E6" w:rsidRPr="00BC69E6" w:rsidRDefault="00BC69E6" w:rsidP="00BC69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План мероприятий по профилактике нарушений обязательных требований законодательства в сфере муниципального контроля на 2023 год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/>
      </w:tblPr>
      <w:tblGrid>
        <w:gridCol w:w="662"/>
        <w:gridCol w:w="3586"/>
        <w:gridCol w:w="2005"/>
        <w:gridCol w:w="3386"/>
      </w:tblGrid>
      <w:tr w:rsidR="00BC69E6" w:rsidRPr="00BC69E6" w:rsidTr="00BC69E6">
        <w:trPr>
          <w:trHeight w:val="23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0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BC69E6" w:rsidRPr="00BC69E6" w:rsidTr="00BC69E6">
        <w:trPr>
          <w:trHeight w:val="23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на официальном сайте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поселка</w:t>
            </w: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перечней нормативных правовых актов или их отдельных частей, а также текстов, соответствующих нормативных правовых актов, содержащих обязательные требования, оценка соблюдения которых является предметом:</w:t>
            </w:r>
          </w:p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муниципального жилищного контроля;</w:t>
            </w:r>
          </w:p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муниципального контроля на автомобильном транспорте и в дорожном хозяйстве;</w:t>
            </w:r>
          </w:p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муниципального контроля по благоустройству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инспектор</w:t>
            </w:r>
          </w:p>
        </w:tc>
      </w:tr>
      <w:tr w:rsidR="00BC69E6" w:rsidRPr="00BC69E6" w:rsidTr="00BC69E6">
        <w:trPr>
          <w:trHeight w:val="23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юридических лиц, индивидуальных предпринимателей по вопросам соблюдения обязательных требований путем:</w:t>
            </w:r>
          </w:p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разработки и опубликования руководств по соблюдению обязательных требований;</w:t>
            </w:r>
          </w:p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разъяснительной работы в средствах массовой информации;</w:t>
            </w:r>
          </w:p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подготовки и распространения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инспектор</w:t>
            </w:r>
          </w:p>
        </w:tc>
      </w:tr>
      <w:tr w:rsidR="00BC69E6" w:rsidRPr="00BC69E6" w:rsidTr="00BC69E6">
        <w:trPr>
          <w:trHeight w:val="23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юридическим лицам и индивидуальным предпринимателям предостережений о недопустимости нарушения </w:t>
            </w: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обязательных требований в соответствии со </w:t>
            </w:r>
            <w:hyperlink r:id="rId8" w:history="1">
              <w:r w:rsidRPr="00BC69E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статьей 8.2</w:t>
              </w:r>
            </w:hyperlink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 инспектор</w:t>
            </w:r>
          </w:p>
        </w:tc>
      </w:tr>
      <w:tr w:rsidR="00BC69E6" w:rsidRPr="00BC69E6" w:rsidTr="00BC69E6">
        <w:trPr>
          <w:trHeight w:val="23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консультаций по вопросам соблюдения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инспектор</w:t>
            </w:r>
          </w:p>
        </w:tc>
      </w:tr>
    </w:tbl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69E6" w:rsidRPr="00BC69E6" w:rsidRDefault="00BC69E6" w:rsidP="00BC69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Проект плана мероприятий по профилактике нарушений обязательных требований законодательства в сфере муниципального контроля на 2024-2025 годы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/>
      </w:tblPr>
      <w:tblGrid>
        <w:gridCol w:w="695"/>
        <w:gridCol w:w="4150"/>
        <w:gridCol w:w="2191"/>
        <w:gridCol w:w="2603"/>
      </w:tblGrid>
      <w:tr w:rsidR="00BC69E6" w:rsidRPr="00BC69E6" w:rsidTr="00BC69E6">
        <w:trPr>
          <w:trHeight w:val="23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BC69E6" w:rsidRPr="00BC69E6" w:rsidTr="00BC69E6">
        <w:trPr>
          <w:trHeight w:val="23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на официальном сайте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поселка</w:t>
            </w: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перечней нормативных правовых актов или их отдельных частей, а также текстов, соответствующих нормативных правовых актов, содержащих обязательные требования, оценка соблюдения которых является предметом:</w:t>
            </w:r>
          </w:p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муниципального жилищного контроля;</w:t>
            </w:r>
          </w:p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муниципального контроля на автомобильном транспорте и в дорожном хозяйстве;</w:t>
            </w:r>
          </w:p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муниципального контроля по благоустройству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инспектор</w:t>
            </w:r>
          </w:p>
        </w:tc>
      </w:tr>
      <w:tr w:rsidR="00BC69E6" w:rsidRPr="00BC69E6" w:rsidTr="00BC69E6">
        <w:trPr>
          <w:trHeight w:val="23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сайте администрации в сети «Интернет» соответствующих обобщений, в том числе с указанием наиболее часто встречающихся случаев нарушений обязательных требований с </w:t>
            </w: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квартал</w:t>
            </w:r>
          </w:p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инспектор</w:t>
            </w:r>
          </w:p>
        </w:tc>
      </w:tr>
      <w:tr w:rsidR="00BC69E6" w:rsidRPr="00BC69E6" w:rsidTr="00BC69E6">
        <w:trPr>
          <w:trHeight w:val="23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юридических лиц, индивидуальных предпринимателей по вопросам соблюдения обязательных требований путем:</w:t>
            </w:r>
          </w:p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разработки и опубликования руководств по соблюдению обязательных требований;</w:t>
            </w:r>
          </w:p>
          <w:p w:rsidR="00BC69E6" w:rsidRPr="00BC69E6" w:rsidRDefault="00BC69E6" w:rsidP="00BC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разъяснительной работы в средствах массовой информации;</w:t>
            </w:r>
          </w:p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подготовки и распространения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инспектор</w:t>
            </w:r>
          </w:p>
        </w:tc>
      </w:tr>
      <w:tr w:rsidR="00BC69E6" w:rsidRPr="00BC69E6" w:rsidTr="00BC69E6">
        <w:trPr>
          <w:trHeight w:val="23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юридическим лицам и индивидуальным предпринимателям предостережений о недопустимости нарушения обязательных требований в соответствии со </w:t>
            </w:r>
            <w:hyperlink r:id="rId9" w:history="1">
              <w:r w:rsidRPr="00BC69E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статьей 8.2</w:t>
              </w:r>
            </w:hyperlink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инспектор</w:t>
            </w:r>
          </w:p>
        </w:tc>
      </w:tr>
    </w:tbl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69E6" w:rsidRPr="00BC69E6" w:rsidRDefault="00BC69E6" w:rsidP="00BC69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Отчетные показатели</w:t>
      </w:r>
    </w:p>
    <w:p w:rsidR="00BC69E6" w:rsidRPr="00BC69E6" w:rsidRDefault="00BC69E6" w:rsidP="00BC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/>
      </w:tblPr>
      <w:tblGrid>
        <w:gridCol w:w="6752"/>
        <w:gridCol w:w="2887"/>
      </w:tblGrid>
      <w:tr w:rsidR="00BC69E6" w:rsidRPr="00BC69E6" w:rsidTr="00BC69E6">
        <w:trPr>
          <w:trHeight w:val="23"/>
        </w:trPr>
        <w:tc>
          <w:tcPr>
            <w:tcW w:w="16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C69E6" w:rsidRPr="00BC69E6" w:rsidTr="00BC69E6">
        <w:trPr>
          <w:trHeight w:val="23"/>
        </w:trPr>
        <w:tc>
          <w:tcPr>
            <w:tcW w:w="16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Информированность юридических лиц и индивидуальных предпринимателей о содержании обязательных требований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60% опрошенных</w:t>
            </w:r>
          </w:p>
        </w:tc>
      </w:tr>
      <w:tr w:rsidR="00BC69E6" w:rsidRPr="00BC69E6" w:rsidTr="00BC69E6">
        <w:trPr>
          <w:trHeight w:val="23"/>
        </w:trPr>
        <w:tc>
          <w:tcPr>
            <w:tcW w:w="16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Понятность обязательных требований, их однозначное толкование юридическим лицам и индивидуальным предпринимателям должностными лицами органа </w:t>
            </w: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контроля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менее 60% опрошенных</w:t>
            </w:r>
          </w:p>
        </w:tc>
      </w:tr>
      <w:tr w:rsidR="00BC69E6" w:rsidRPr="00BC69E6" w:rsidTr="00BC69E6">
        <w:trPr>
          <w:trHeight w:val="23"/>
        </w:trPr>
        <w:tc>
          <w:tcPr>
            <w:tcW w:w="16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поселка</w:t>
            </w: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информационно-телекоммуникационной сети Интернет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60% опрошенных</w:t>
            </w:r>
          </w:p>
        </w:tc>
      </w:tr>
      <w:tr w:rsidR="00BC69E6" w:rsidRPr="00BC69E6" w:rsidTr="00BC69E6">
        <w:trPr>
          <w:trHeight w:val="23"/>
        </w:trPr>
        <w:tc>
          <w:tcPr>
            <w:tcW w:w="16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Информированность юридических лиц и индивидуальных предпринимателей о порядке проведения проверок, их правах при проведении проверки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60% опрошенных</w:t>
            </w:r>
          </w:p>
        </w:tc>
      </w:tr>
      <w:tr w:rsidR="00BC69E6" w:rsidRPr="00BC69E6" w:rsidTr="00BC69E6">
        <w:trPr>
          <w:trHeight w:val="23"/>
        </w:trPr>
        <w:tc>
          <w:tcPr>
            <w:tcW w:w="16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Выполнение профилактических программных мероприятий согласно перечню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C69E6" w:rsidRPr="00BC69E6" w:rsidRDefault="00BC69E6" w:rsidP="00BC69E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 мероприятий, предусмотренных перечнем</w:t>
            </w:r>
          </w:p>
        </w:tc>
      </w:tr>
    </w:tbl>
    <w:p w:rsidR="00BC69E6" w:rsidRPr="00BC69E6" w:rsidRDefault="00BC69E6" w:rsidP="00E227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653F" w:rsidRPr="00BC69E6" w:rsidRDefault="002A653F" w:rsidP="00E227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653F" w:rsidRPr="00BC69E6" w:rsidRDefault="002A653F" w:rsidP="00E227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0C64" w:rsidRPr="00BC69E6" w:rsidRDefault="00FA0C64" w:rsidP="002A653F">
      <w:pPr>
        <w:pStyle w:val="100"/>
        <w:shd w:val="clear" w:color="auto" w:fill="auto"/>
        <w:spacing w:before="0"/>
        <w:rPr>
          <w:color w:val="000000"/>
          <w:sz w:val="24"/>
          <w:szCs w:val="24"/>
          <w:lang w:eastAsia="ru-RU" w:bidi="ru-RU"/>
        </w:rPr>
      </w:pPr>
    </w:p>
    <w:p w:rsidR="002A653F" w:rsidRPr="00BC69E6" w:rsidRDefault="002A653F" w:rsidP="00FA0C64">
      <w:pPr>
        <w:pStyle w:val="40"/>
        <w:shd w:val="clear" w:color="auto" w:fill="auto"/>
        <w:spacing w:before="0" w:after="732" w:line="240" w:lineRule="exact"/>
        <w:jc w:val="left"/>
        <w:rPr>
          <w:bCs/>
          <w:sz w:val="24"/>
          <w:szCs w:val="24"/>
        </w:rPr>
      </w:pPr>
    </w:p>
    <w:sectPr w:rsidR="002A653F" w:rsidRPr="00BC69E6" w:rsidSect="00FA0C64">
      <w:head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2A2" w:rsidRDefault="00C142A2" w:rsidP="00124470">
      <w:pPr>
        <w:spacing w:after="0" w:line="240" w:lineRule="auto"/>
      </w:pPr>
      <w:r>
        <w:separator/>
      </w:r>
    </w:p>
  </w:endnote>
  <w:endnote w:type="continuationSeparator" w:id="0">
    <w:p w:rsidR="00C142A2" w:rsidRDefault="00C142A2" w:rsidP="0012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2A2" w:rsidRDefault="00C142A2" w:rsidP="00124470">
      <w:pPr>
        <w:spacing w:after="0" w:line="240" w:lineRule="auto"/>
      </w:pPr>
      <w:r>
        <w:separator/>
      </w:r>
    </w:p>
  </w:footnote>
  <w:footnote w:type="continuationSeparator" w:id="0">
    <w:p w:rsidR="00C142A2" w:rsidRDefault="00C142A2" w:rsidP="00124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53F" w:rsidRDefault="002A653F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E68D0"/>
    <w:multiLevelType w:val="multilevel"/>
    <w:tmpl w:val="D8C47C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5166F7"/>
    <w:multiLevelType w:val="multilevel"/>
    <w:tmpl w:val="69FA02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8B6516"/>
    <w:multiLevelType w:val="hybridMultilevel"/>
    <w:tmpl w:val="154C5898"/>
    <w:lvl w:ilvl="0" w:tplc="A91C03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7BAA02AB"/>
    <w:multiLevelType w:val="multilevel"/>
    <w:tmpl w:val="232CD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47407"/>
    <w:rsid w:val="00001A99"/>
    <w:rsid w:val="00046461"/>
    <w:rsid w:val="000F160C"/>
    <w:rsid w:val="00124470"/>
    <w:rsid w:val="00181CEA"/>
    <w:rsid w:val="00182EB9"/>
    <w:rsid w:val="00215DF7"/>
    <w:rsid w:val="002434EF"/>
    <w:rsid w:val="00247407"/>
    <w:rsid w:val="002A653F"/>
    <w:rsid w:val="002D0876"/>
    <w:rsid w:val="0031542C"/>
    <w:rsid w:val="00380D88"/>
    <w:rsid w:val="003D1290"/>
    <w:rsid w:val="00464340"/>
    <w:rsid w:val="005301E8"/>
    <w:rsid w:val="00651BF8"/>
    <w:rsid w:val="00680747"/>
    <w:rsid w:val="0069037C"/>
    <w:rsid w:val="006A12C3"/>
    <w:rsid w:val="006D2C9F"/>
    <w:rsid w:val="00700AF8"/>
    <w:rsid w:val="0073349D"/>
    <w:rsid w:val="007340C4"/>
    <w:rsid w:val="007E5F9B"/>
    <w:rsid w:val="007E619B"/>
    <w:rsid w:val="00831FEF"/>
    <w:rsid w:val="0084610F"/>
    <w:rsid w:val="00847E0F"/>
    <w:rsid w:val="008B4970"/>
    <w:rsid w:val="00943831"/>
    <w:rsid w:val="00960FAC"/>
    <w:rsid w:val="009D5927"/>
    <w:rsid w:val="00A36C60"/>
    <w:rsid w:val="00A66618"/>
    <w:rsid w:val="00B24869"/>
    <w:rsid w:val="00B5140B"/>
    <w:rsid w:val="00BC69E6"/>
    <w:rsid w:val="00C142A2"/>
    <w:rsid w:val="00C21C00"/>
    <w:rsid w:val="00C250B2"/>
    <w:rsid w:val="00CA23E5"/>
    <w:rsid w:val="00CB6FC7"/>
    <w:rsid w:val="00CF2943"/>
    <w:rsid w:val="00D042E3"/>
    <w:rsid w:val="00D21BAE"/>
    <w:rsid w:val="00D26036"/>
    <w:rsid w:val="00D34787"/>
    <w:rsid w:val="00DD1D42"/>
    <w:rsid w:val="00E01526"/>
    <w:rsid w:val="00E01F7E"/>
    <w:rsid w:val="00E1460F"/>
    <w:rsid w:val="00E227D2"/>
    <w:rsid w:val="00E338F7"/>
    <w:rsid w:val="00E83474"/>
    <w:rsid w:val="00EC46F3"/>
    <w:rsid w:val="00EC6C89"/>
    <w:rsid w:val="00F0298F"/>
    <w:rsid w:val="00F1266D"/>
    <w:rsid w:val="00F24B7B"/>
    <w:rsid w:val="00FA0C64"/>
    <w:rsid w:val="00FE2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1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01A99"/>
    <w:pPr>
      <w:spacing w:after="200" w:line="276" w:lineRule="auto"/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001A99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24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470"/>
  </w:style>
  <w:style w:type="paragraph" w:styleId="a6">
    <w:name w:val="footer"/>
    <w:basedOn w:val="a"/>
    <w:link w:val="a7"/>
    <w:uiPriority w:val="99"/>
    <w:unhideWhenUsed/>
    <w:rsid w:val="00124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4470"/>
  </w:style>
  <w:style w:type="paragraph" w:styleId="a8">
    <w:name w:val="Balloon Text"/>
    <w:basedOn w:val="a"/>
    <w:link w:val="a9"/>
    <w:uiPriority w:val="99"/>
    <w:semiHidden/>
    <w:unhideWhenUsed/>
    <w:rsid w:val="009D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5927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rsid w:val="002A65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2A653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01">
    <w:name w:val="Основной текст (10) + Курсив"/>
    <w:basedOn w:val="10"/>
    <w:rsid w:val="002A653F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A653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0">
    <w:name w:val="Основной текст (2)"/>
    <w:basedOn w:val="2"/>
    <w:rsid w:val="002A653F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">
    <w:name w:val="Основной текст (2) + Курсив"/>
    <w:basedOn w:val="2"/>
    <w:rsid w:val="002A653F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2A653F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11">
    <w:name w:val="Основной текст (11) + Не курсив"/>
    <w:basedOn w:val="11"/>
    <w:rsid w:val="002A653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A653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Колонтитул_"/>
    <w:basedOn w:val="a0"/>
    <w:rsid w:val="002A65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b">
    <w:name w:val="Колонтитул"/>
    <w:basedOn w:val="aa"/>
    <w:rsid w:val="002A653F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ArialUnicodeMS115pt">
    <w:name w:val="Основной текст (2) + Arial Unicode MS;11;5 pt"/>
    <w:basedOn w:val="2"/>
    <w:rsid w:val="002A653F"/>
    <w:rPr>
      <w:rFonts w:ascii="Arial Unicode MS" w:eastAsia="Arial Unicode MS" w:hAnsi="Arial Unicode MS" w:cs="Arial Unicode MS"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100">
    <w:name w:val="Основной текст (10)"/>
    <w:basedOn w:val="a"/>
    <w:link w:val="10"/>
    <w:rsid w:val="002A653F"/>
    <w:pPr>
      <w:widowControl w:val="0"/>
      <w:shd w:val="clear" w:color="auto" w:fill="FFFFFF"/>
      <w:spacing w:before="360" w:after="0" w:line="341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a"/>
    <w:link w:val="5"/>
    <w:rsid w:val="002A65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0">
    <w:name w:val="Основной текст (11)"/>
    <w:basedOn w:val="a"/>
    <w:link w:val="11"/>
    <w:rsid w:val="002A653F"/>
    <w:pPr>
      <w:widowControl w:val="0"/>
      <w:shd w:val="clear" w:color="auto" w:fill="FFFFFF"/>
      <w:spacing w:after="0" w:line="346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rsid w:val="002A653F"/>
    <w:pPr>
      <w:widowControl w:val="0"/>
      <w:shd w:val="clear" w:color="auto" w:fill="FFFFFF"/>
      <w:spacing w:before="180" w:after="360" w:line="277" w:lineRule="exact"/>
      <w:jc w:val="center"/>
    </w:pPr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unhideWhenUsed/>
    <w:rsid w:val="00BC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BC69E6"/>
    <w:rPr>
      <w:color w:val="0000FF"/>
      <w:u w:val="single"/>
    </w:rPr>
  </w:style>
  <w:style w:type="character" w:customStyle="1" w:styleId="hyperlink">
    <w:name w:val="hyperlink"/>
    <w:basedOn w:val="a0"/>
    <w:rsid w:val="00BC69E6"/>
  </w:style>
  <w:style w:type="character" w:customStyle="1" w:styleId="strong">
    <w:name w:val="strong"/>
    <w:basedOn w:val="a0"/>
    <w:rsid w:val="00BC69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Р.В. Курчатов</dc:creator>
  <cp:lastModifiedBy>1</cp:lastModifiedBy>
  <cp:revision>5</cp:revision>
  <cp:lastPrinted>2021-06-03T12:16:00Z</cp:lastPrinted>
  <dcterms:created xsi:type="dcterms:W3CDTF">2023-01-30T06:52:00Z</dcterms:created>
  <dcterms:modified xsi:type="dcterms:W3CDTF">2023-04-12T07:57:00Z</dcterms:modified>
</cp:coreProperties>
</file>