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0A" w:rsidRPr="000D660A" w:rsidRDefault="000D660A" w:rsidP="000D660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6275" cy="895350"/>
            <wp:effectExtent l="19050" t="0" r="9525" b="0"/>
            <wp:docPr id="1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Эвенкийского муниципального района</w:t>
      </w:r>
    </w:p>
    <w:p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Красноярского края</w:t>
      </w:r>
    </w:p>
    <w:p w:rsidR="000D660A" w:rsidRPr="000D660A" w:rsidRDefault="00C20EE5" w:rsidP="002774F5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</w:pPr>
      <w:r w:rsidRPr="00C20EE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31" o:spid="_x0000_s1026" style="position:absolute;left:0;text-align:left;z-index:251659264;visibility:visible;mso-wrap-distance-top:-3e-5mm;mso-wrap-distance-bottom:-3e-5mm" from="17.05pt,12.2pt" to="449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" strokeweight="3pt">
            <v:stroke linestyle="thinThin"/>
            <w10:wrap type="topAndBottom"/>
          </v:line>
        </w:pict>
      </w:r>
      <w:r w:rsidR="000D660A" w:rsidRPr="000D660A"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  <w:t>ПОСТАНОВЛЕНИЕ</w:t>
      </w:r>
    </w:p>
    <w:p w:rsidR="00F911FD" w:rsidRDefault="00F911FD" w:rsidP="0027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60A" w:rsidRPr="005E5F68" w:rsidRDefault="00C00289" w:rsidP="002E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7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="00F91A27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6CF0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07</w:t>
      </w:r>
      <w:r w:rsidR="00E577A5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5A6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0A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7857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1A27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4F5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A27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37313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3759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5F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="00F33759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74F5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7313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74F5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13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1FD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F911FD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>п. Тура</w:t>
      </w:r>
      <w:r w:rsidR="005A71EB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6546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6AC2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9B5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E5F68" w:rsidRPr="00F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86AC2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759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903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04DE3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A6903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362</w:t>
      </w:r>
      <w:r w:rsidR="00C25946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C25946" w:rsidRPr="005E5F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</w:p>
    <w:p w:rsidR="000D660A" w:rsidRPr="000D660A" w:rsidRDefault="000D660A" w:rsidP="000D660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сведений о ходе исполнения районного бюджета </w:t>
      </w:r>
    </w:p>
    <w:p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по состоянию на </w:t>
      </w:r>
      <w:r w:rsidR="0000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984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и сведений о численности муниципальных служащих Эвенкийского муниципального района, работников муниципальных учреждений Эвенкийского муниципального района</w:t>
      </w:r>
    </w:p>
    <w:p w:rsidR="000D660A" w:rsidRPr="000D660A" w:rsidRDefault="000D660A" w:rsidP="000D6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0A" w:rsidRPr="000D660A" w:rsidRDefault="000D660A" w:rsidP="00513A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статьей 32 Устава Эвенкийского муниципального района, постановлением Администрации Эвенкийского муницип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района от 11.05.2010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310-п «Об утверждении формы сведений о ходе исполнения районного бюджета и формы сведений о численности муниципальных служащих Эвенкийского муниципального района, работников муниципальных учреждений Эвенкийского муниципального района», </w:t>
      </w:r>
      <w:r w:rsidR="0027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сведения о ходе исполнения районного бюджета на </w:t>
      </w:r>
      <w:r w:rsidR="00FF032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состоянию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сведения о численности муниципальных служащих Эвенкийского муниципального района, работников муниципальных учреждений Эвенкийского муниципального района по состоянию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постановлению.</w:t>
      </w:r>
    </w:p>
    <w:p w:rsidR="00EE6A75" w:rsidRDefault="000D660A" w:rsidP="00EE6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6A75" w:rsidRP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Эвенкийского муниципального района по экономике и финансам Е.В. Загорец.</w:t>
      </w:r>
    </w:p>
    <w:p w:rsidR="002E49B5" w:rsidRPr="002E49B5" w:rsidRDefault="000D660A" w:rsidP="0051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49B5" w:rsidRPr="002E49B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:rsidR="002774F5" w:rsidRDefault="002774F5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FD" w:rsidRDefault="00F911FD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A39" w:rsidRDefault="00513A39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0A" w:rsidRPr="00DE1E44" w:rsidRDefault="00DE1E44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27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DE23B7" w:rsidRDefault="000D660A" w:rsidP="00513A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23B7" w:rsidSect="00513A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Эвенкийского муниципального района 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proofErr w:type="gramStart"/>
      <w:r w:rsidR="00FE7E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FE7E2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FE7E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A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B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1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Огольцов</w:t>
      </w:r>
    </w:p>
    <w:p w:rsidR="00DE23B7" w:rsidRPr="005E5F68" w:rsidRDefault="002774F5" w:rsidP="009E1750">
      <w:pPr>
        <w:pStyle w:val="a8"/>
        <w:tabs>
          <w:tab w:val="right" w:pos="9354"/>
        </w:tabs>
        <w:ind w:left="6379"/>
        <w:outlineLvl w:val="0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</w:t>
      </w:r>
      <w:r w:rsidR="00096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:rsidR="00DE23B7" w:rsidRPr="007E7ACE" w:rsidRDefault="00C00289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01349380"/>
      <w:r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FE7E2E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337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7E2E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B72CB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7DD3" w:rsidRPr="007E7AC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7E2E">
        <w:rPr>
          <w:rFonts w:ascii="Times New Roman" w:hAnsi="Times New Roman" w:cs="Times New Roman"/>
          <w:sz w:val="28"/>
          <w:szCs w:val="28"/>
          <w:lang w:eastAsia="ru-RU"/>
        </w:rPr>
        <w:t>362</w:t>
      </w:r>
      <w:r w:rsidR="00F911FD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bookmarkEnd w:id="0"/>
    <w:tbl>
      <w:tblPr>
        <w:tblW w:w="9356" w:type="dxa"/>
        <w:tblInd w:w="250" w:type="dxa"/>
        <w:tblLayout w:type="fixed"/>
        <w:tblLook w:val="0000"/>
      </w:tblPr>
      <w:tblGrid>
        <w:gridCol w:w="4253"/>
        <w:gridCol w:w="2126"/>
        <w:gridCol w:w="1843"/>
        <w:gridCol w:w="60"/>
        <w:gridCol w:w="37"/>
        <w:gridCol w:w="1037"/>
      </w:tblGrid>
      <w:tr w:rsidR="00DE23B7" w:rsidRPr="00DE23B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ind w:right="-518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о ходе исполнения районного бюджета на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E23B7" w:rsidRPr="00DE23B7" w:rsidTr="003F53D8">
        <w:trPr>
          <w:trHeight w:val="315"/>
        </w:trPr>
        <w:tc>
          <w:tcPr>
            <w:tcW w:w="8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состоянию на 01 </w:t>
            </w:r>
            <w:r w:rsidR="009844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июля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505D" w:rsidRPr="00DE23B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505D" w:rsidRPr="005B505D" w:rsidRDefault="005B505D" w:rsidP="005B5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0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 рублей</w:t>
            </w:r>
          </w:p>
        </w:tc>
      </w:tr>
      <w:tr w:rsidR="00DE23B7" w:rsidRPr="00DE23B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B7" w:rsidRPr="003E6A40" w:rsidRDefault="00254B84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2FE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23B7" w:rsidRPr="00DE23B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23B7" w:rsidRPr="00DE23B7" w:rsidTr="003F53D8">
        <w:trPr>
          <w:trHeight w:val="23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E23B7" w:rsidRPr="003E6A40" w:rsidRDefault="00DE23B7" w:rsidP="00E5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98440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743 009,3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398 221,8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50 784,7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24 434,1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98440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84 182,2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67 565,8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98440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22 686,2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13 756,4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557 209,0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102 521,1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2 234,3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7435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E07" w:rsidRPr="00E56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7435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4E4E0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35D" w:rsidRPr="006D082D" w:rsidTr="00E03C16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 972 531,9</w:t>
            </w:r>
            <w:r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CC217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4 499 586,0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CC217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4E4E07" w:rsidRPr="006D082D" w:rsidTr="004E4E07">
        <w:trPr>
          <w:trHeight w:val="2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E07" w:rsidRPr="00E56BC5" w:rsidRDefault="004E4E07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E07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 438 079,2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E07" w:rsidRPr="00E56BC5" w:rsidRDefault="00CC217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5 110 054,6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E07" w:rsidRPr="00E56BC5" w:rsidRDefault="00CC217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DE23B7" w:rsidRPr="00DE23B7" w:rsidTr="003F53D8">
        <w:trPr>
          <w:trHeight w:val="12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:rsidR="00DE23B7" w:rsidRPr="00E56BC5" w:rsidRDefault="00DE23B7" w:rsidP="00E56BC5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</w:tr>
      <w:tr w:rsidR="0009603C" w:rsidRPr="00DE23B7" w:rsidTr="00C50FB6">
        <w:trPr>
          <w:trHeight w:val="1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746 548,7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316 894,1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09603C" w:rsidRPr="00DE23B7" w:rsidTr="00C50FB6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2 267,5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09603C" w:rsidRPr="003E6A40" w:rsidTr="00C50FB6">
        <w:trPr>
          <w:trHeight w:val="9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53 442,7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21 350,8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9603C" w:rsidRPr="003E6A40" w:rsidTr="00C50FB6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28056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122 690,1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09603C" w:rsidRPr="003E6A40" w:rsidTr="00C50FB6">
        <w:trPr>
          <w:trHeight w:val="8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31 603,5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09603C" w:rsidRPr="003E6A40" w:rsidTr="00C50FB6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:rsidTr="00C50FB6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313 847,9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138 982,2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56C" w:rsidRPr="00E56BC5" w:rsidRDefault="0028056C" w:rsidP="0028056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09603C" w:rsidRPr="003E6A40" w:rsidTr="00C50FB6">
        <w:trPr>
          <w:trHeight w:val="4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69 981,0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29 457,5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09603C" w:rsidRPr="003E6A40" w:rsidTr="00C50FB6">
        <w:trPr>
          <w:trHeight w:val="9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8056C">
              <w:rPr>
                <w:rFonts w:ascii="Times New Roman" w:hAnsi="Times New Roman" w:cs="Times New Roman"/>
                <w:sz w:val="24"/>
                <w:szCs w:val="24"/>
              </w:rPr>
              <w:t> 741,8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29 457,5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09603C" w:rsidRPr="003E6A40" w:rsidTr="00C50FB6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6F5217" w:rsidTr="00C50FB6">
        <w:trPr>
          <w:trHeight w:val="3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1 456 967,8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814 948,2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09603C" w:rsidRPr="003E6A40" w:rsidTr="00C50FB6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9603C" w:rsidRPr="003E6A40" w:rsidTr="00C50FB6">
        <w:trPr>
          <w:trHeight w:val="2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335 287,8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133 532,2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</w:tr>
      <w:tr w:rsidR="0009603C" w:rsidRPr="003E6A40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746 728,3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520 586,6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330B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09603C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144 056,4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57 032,9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09603C" w:rsidRPr="003E6A40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222 030,9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102 863,0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09603C" w:rsidRPr="003E6A40" w:rsidTr="00C50FB6">
        <w:trPr>
          <w:trHeight w:val="2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3 021 199,3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2 090 310,7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</w:tr>
      <w:tr w:rsidR="0009603C" w:rsidRPr="003E6A40" w:rsidTr="00C50FB6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17 285,4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CA127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9603C" w:rsidRPr="003E6A40" w:rsidTr="00C50FB6">
        <w:trPr>
          <w:trHeight w:val="2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0AC">
              <w:rPr>
                <w:rFonts w:ascii="Times New Roman" w:hAnsi="Times New Roman" w:cs="Times New Roman"/>
                <w:sz w:val="24"/>
                <w:szCs w:val="24"/>
              </w:rPr>
              <w:t> 999 588,6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CA1278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1278">
              <w:rPr>
                <w:rFonts w:ascii="Times New Roman" w:hAnsi="Times New Roman" w:cs="Times New Roman"/>
                <w:sz w:val="24"/>
                <w:szCs w:val="24"/>
              </w:rPr>
              <w:t xml:space="preserve">2 090 138,9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CA127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8F597C" w:rsidRPr="003E6A40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7C" w:rsidRPr="00E56BC5" w:rsidRDefault="008F597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F597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7C" w:rsidRDefault="008F597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0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7C" w:rsidRPr="00995D9D" w:rsidRDefault="008F597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7C" w:rsidRDefault="008F597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3 715,7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3 715,7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2 849 662,9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1 304 840,5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737 320,8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336 028,1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1 635 921,9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763 718,6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312 963,1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C16" w:rsidRPr="00E56BC5" w:rsidRDefault="00995D9D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154 846,0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35 783,0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15 076,4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36 495,8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12 055,7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91 178,3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23 115,7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572 003,7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260 416,9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439 035,0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195 805,0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132 968,7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64 611,9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вопросы в области здравоохранения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9603C" w:rsidRPr="003E6A40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074407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217 652,</w:t>
            </w:r>
            <w:r w:rsidR="0007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144 953,0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3C16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03C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15 317,1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7 682,4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03C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603C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174 313,9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125 223,2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09603C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18 472,4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8 577,6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09603C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CF064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9 548,9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3 469,8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09603C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09603C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808 441,0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325 660,7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</w:tr>
      <w:tr w:rsidR="0009603C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293 316,1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219 381,9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09603C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515 124,9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048E1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106 278,8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09603C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9 758 377,1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5 293 886,9</w:t>
            </w:r>
            <w:bookmarkStart w:id="1" w:name="_GoBack"/>
            <w:bookmarkEnd w:id="1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0725C5" w:rsidRPr="003E6A40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Дефицит (“-“), профицит (“+”) районного бюджета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7D6638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-320 297,9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7D6638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5372">
              <w:rPr>
                <w:rFonts w:ascii="Times New Roman" w:hAnsi="Times New Roman" w:cs="Times New Roman"/>
                <w:sz w:val="24"/>
                <w:szCs w:val="24"/>
              </w:rPr>
              <w:t>183 832,4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0725C5" w:rsidRPr="00DE23B7" w:rsidTr="006F5217">
        <w:trPr>
          <w:trHeight w:val="42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0725C5" w:rsidRPr="00E56BC5" w:rsidRDefault="000725C5" w:rsidP="00E56BC5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 ДЕФИЦИТОВ БЮДЖЕТОВ, 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0725C5" w:rsidRPr="000725C5" w:rsidRDefault="004F3C0D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320 297,9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0725C5" w:rsidRPr="000725C5" w:rsidRDefault="00415372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183 832,4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0725C5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0725C5" w:rsidRPr="001E4D1A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25C5" w:rsidRPr="000725C5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 w:rsidR="000725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25C5" w:rsidRPr="0007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0725C5" w:rsidRPr="001E4D1A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0725C5" w:rsidRPr="001E4D1A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муниципального района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0725C5" w:rsidRPr="001E4D1A" w:rsidTr="000725C5">
        <w:trPr>
          <w:trHeight w:val="5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314 697,9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181 682,4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0725C5" w:rsidRPr="001E4D1A" w:rsidTr="000725C5">
        <w:trPr>
          <w:trHeight w:val="3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-7 640 787,7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-5 164 344,3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0725C5" w:rsidRPr="001E4D1A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-7 640 787,7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-5 164 344,3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0725C5" w:rsidRPr="001E4D1A" w:rsidTr="000725C5">
        <w:trPr>
          <w:trHeight w:val="4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0725C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C0D">
              <w:rPr>
                <w:rFonts w:ascii="Times New Roman" w:hAnsi="Times New Roman" w:cs="Times New Roman"/>
                <w:sz w:val="24"/>
                <w:szCs w:val="24"/>
              </w:rPr>
              <w:t> 955 485,6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5 346 026,6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0725C5" w:rsidRPr="001E4D1A" w:rsidTr="000725C5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7 955 485,6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5 346 026,6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</w:tbl>
    <w:p w:rsidR="00DE23B7" w:rsidRPr="007E7ACE" w:rsidRDefault="00DE23B7" w:rsidP="005E5F68">
      <w:pPr>
        <w:pStyle w:val="a8"/>
        <w:ind w:left="623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E23B7">
        <w:rPr>
          <w:lang w:eastAsia="ru-RU"/>
        </w:rPr>
        <w:br w:type="page"/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 2</w:t>
      </w:r>
    </w:p>
    <w:p w:rsidR="00F511F2" w:rsidRPr="007E7ACE" w:rsidRDefault="00DE23B7" w:rsidP="005E5F68">
      <w:pPr>
        <w:pStyle w:val="a8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:rsidR="005E5F68" w:rsidRDefault="00DE23B7" w:rsidP="005E5F68">
      <w:pPr>
        <w:pStyle w:val="a8"/>
        <w:ind w:left="623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:rsidR="007B6546" w:rsidRPr="007E7ACE" w:rsidRDefault="007B6546" w:rsidP="005E5F68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FE7E2E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E5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7E2E">
        <w:rPr>
          <w:rFonts w:ascii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8E7DF8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7E2E">
        <w:rPr>
          <w:rFonts w:ascii="Times New Roman" w:hAnsi="Times New Roman" w:cs="Times New Roman"/>
          <w:sz w:val="28"/>
          <w:szCs w:val="28"/>
          <w:lang w:eastAsia="ru-RU"/>
        </w:rPr>
        <w:t>362</w:t>
      </w:r>
      <w:r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:rsidR="000F6B7B" w:rsidRPr="007E7ACE" w:rsidRDefault="000F6B7B" w:rsidP="000F6B7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3B7" w:rsidRPr="00DE23B7" w:rsidRDefault="00DE23B7" w:rsidP="000F6B7B">
      <w:pPr>
        <w:pStyle w:val="a8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01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</w:t>
      </w:r>
    </w:p>
    <w:p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Эвенкийского муниципального района, работников муниципальных учреждений Эвенкийского муниципального района</w:t>
      </w:r>
    </w:p>
    <w:p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4B1E38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90BA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7D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E7AC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3B7" w:rsidRPr="00DE23B7" w:rsidRDefault="00DE23B7" w:rsidP="00DE2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831"/>
        <w:gridCol w:w="2268"/>
      </w:tblGrid>
      <w:tr w:rsidR="00DE23B7" w:rsidRPr="00DE23B7" w:rsidTr="008D104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DE23B7" w:rsidRPr="00DE23B7" w:rsidTr="008D104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B7" w:rsidRPr="00DE23B7" w:rsidTr="009646C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 служащих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23B7" w:rsidRPr="009646CB" w:rsidRDefault="009646CB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219,3</w:t>
            </w:r>
          </w:p>
        </w:tc>
      </w:tr>
      <w:tr w:rsidR="00DE23B7" w:rsidRPr="00DE23B7" w:rsidTr="009646C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затраты на денежное содержание муниципальных служащих Эвенкийского муниципального района за отчетный квартал, </w:t>
            </w:r>
          </w:p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23B7" w:rsidRPr="009646CB" w:rsidRDefault="009646CB" w:rsidP="00B66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CB">
              <w:rPr>
                <w:rFonts w:ascii="Times New Roman" w:hAnsi="Times New Roman" w:cs="Times New Roman"/>
                <w:sz w:val="28"/>
                <w:szCs w:val="28"/>
              </w:rPr>
              <w:t>79 093 335,9</w:t>
            </w:r>
          </w:p>
        </w:tc>
      </w:tr>
      <w:tr w:rsidR="00DE23B7" w:rsidRPr="00DE23B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 же муниципальных автономных учреждений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32D" w:rsidRPr="009646CB" w:rsidRDefault="009646CB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1 768,2</w:t>
            </w:r>
          </w:p>
        </w:tc>
      </w:tr>
      <w:tr w:rsidR="00DE23B7" w:rsidRPr="00DE23B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затраты на денежное содержание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 же муниципальных автономных учреждений Эвенкийского муниципального района за отчетный квартал, рублей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23B7" w:rsidRPr="009646CB" w:rsidRDefault="009646CB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577 184 600,1</w:t>
            </w:r>
          </w:p>
        </w:tc>
      </w:tr>
    </w:tbl>
    <w:p w:rsidR="00DE23B7" w:rsidRPr="00DE23B7" w:rsidRDefault="00DE23B7" w:rsidP="00DE2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51EF" w:rsidRDefault="004E51EF" w:rsidP="000D660A">
      <w:pPr>
        <w:spacing w:after="80" w:line="240" w:lineRule="auto"/>
        <w:contextualSpacing/>
      </w:pPr>
    </w:p>
    <w:sectPr w:rsidR="004E51EF" w:rsidSect="005E5F68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48D" w:rsidRDefault="00E5748D">
      <w:pPr>
        <w:spacing w:after="0" w:line="240" w:lineRule="auto"/>
      </w:pPr>
      <w:r>
        <w:separator/>
      </w:r>
    </w:p>
  </w:endnote>
  <w:endnote w:type="continuationSeparator" w:id="0">
    <w:p w:rsidR="00E5748D" w:rsidRDefault="00E5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C16" w:rsidRDefault="00C20EE5" w:rsidP="008D10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03C1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3C16" w:rsidRDefault="00E03C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C16" w:rsidRDefault="00E03C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48D" w:rsidRDefault="00E5748D">
      <w:pPr>
        <w:spacing w:after="0" w:line="240" w:lineRule="auto"/>
      </w:pPr>
      <w:r>
        <w:separator/>
      </w:r>
    </w:p>
  </w:footnote>
  <w:footnote w:type="continuationSeparator" w:id="0">
    <w:p w:rsidR="00E5748D" w:rsidRDefault="00E57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973"/>
    <w:rsid w:val="00000D64"/>
    <w:rsid w:val="000034C2"/>
    <w:rsid w:val="00004D79"/>
    <w:rsid w:val="00040CC0"/>
    <w:rsid w:val="0004392F"/>
    <w:rsid w:val="0005790C"/>
    <w:rsid w:val="000725C5"/>
    <w:rsid w:val="00074407"/>
    <w:rsid w:val="00077738"/>
    <w:rsid w:val="000933DA"/>
    <w:rsid w:val="0009603C"/>
    <w:rsid w:val="00096702"/>
    <w:rsid w:val="000A00A8"/>
    <w:rsid w:val="000A12F1"/>
    <w:rsid w:val="000A3F79"/>
    <w:rsid w:val="000A6C69"/>
    <w:rsid w:val="000B56BE"/>
    <w:rsid w:val="000C356B"/>
    <w:rsid w:val="000C5212"/>
    <w:rsid w:val="000D0B87"/>
    <w:rsid w:val="000D3445"/>
    <w:rsid w:val="000D660A"/>
    <w:rsid w:val="000E4530"/>
    <w:rsid w:val="000E528F"/>
    <w:rsid w:val="000F6B7B"/>
    <w:rsid w:val="00124E88"/>
    <w:rsid w:val="00147DAB"/>
    <w:rsid w:val="00151DAD"/>
    <w:rsid w:val="00162EA4"/>
    <w:rsid w:val="00171FD2"/>
    <w:rsid w:val="00185A90"/>
    <w:rsid w:val="00186698"/>
    <w:rsid w:val="0019088C"/>
    <w:rsid w:val="001963E0"/>
    <w:rsid w:val="001A69FC"/>
    <w:rsid w:val="001B4925"/>
    <w:rsid w:val="001C5695"/>
    <w:rsid w:val="001C5AF1"/>
    <w:rsid w:val="001C7904"/>
    <w:rsid w:val="001D1A31"/>
    <w:rsid w:val="001E0A29"/>
    <w:rsid w:val="001E27B0"/>
    <w:rsid w:val="001E3F0B"/>
    <w:rsid w:val="001E4D1A"/>
    <w:rsid w:val="001F6955"/>
    <w:rsid w:val="00215BD3"/>
    <w:rsid w:val="00217CA2"/>
    <w:rsid w:val="002235D1"/>
    <w:rsid w:val="002444C2"/>
    <w:rsid w:val="00254B84"/>
    <w:rsid w:val="00256CF0"/>
    <w:rsid w:val="00264045"/>
    <w:rsid w:val="0026697A"/>
    <w:rsid w:val="002774F5"/>
    <w:rsid w:val="0028056C"/>
    <w:rsid w:val="00284163"/>
    <w:rsid w:val="00286AC2"/>
    <w:rsid w:val="00290BA7"/>
    <w:rsid w:val="002B0782"/>
    <w:rsid w:val="002B3645"/>
    <w:rsid w:val="002D381A"/>
    <w:rsid w:val="002D786D"/>
    <w:rsid w:val="002E49B5"/>
    <w:rsid w:val="002F3315"/>
    <w:rsid w:val="00301516"/>
    <w:rsid w:val="003031A0"/>
    <w:rsid w:val="00303B3B"/>
    <w:rsid w:val="0031339E"/>
    <w:rsid w:val="00316DB8"/>
    <w:rsid w:val="00333EF4"/>
    <w:rsid w:val="00337313"/>
    <w:rsid w:val="0034108D"/>
    <w:rsid w:val="00345987"/>
    <w:rsid w:val="003471C6"/>
    <w:rsid w:val="00352232"/>
    <w:rsid w:val="0035400D"/>
    <w:rsid w:val="00364744"/>
    <w:rsid w:val="00375F62"/>
    <w:rsid w:val="00376BC7"/>
    <w:rsid w:val="0038479C"/>
    <w:rsid w:val="0039374E"/>
    <w:rsid w:val="003A0391"/>
    <w:rsid w:val="003A4949"/>
    <w:rsid w:val="003A5C32"/>
    <w:rsid w:val="003B39B5"/>
    <w:rsid w:val="003B63D5"/>
    <w:rsid w:val="003B7492"/>
    <w:rsid w:val="003C2A84"/>
    <w:rsid w:val="003C2F58"/>
    <w:rsid w:val="003C4A3D"/>
    <w:rsid w:val="003C7DD3"/>
    <w:rsid w:val="003D4E41"/>
    <w:rsid w:val="003E361D"/>
    <w:rsid w:val="003E467C"/>
    <w:rsid w:val="003E6A40"/>
    <w:rsid w:val="003F388B"/>
    <w:rsid w:val="003F53D8"/>
    <w:rsid w:val="00403E07"/>
    <w:rsid w:val="00415372"/>
    <w:rsid w:val="00415EFF"/>
    <w:rsid w:val="004212DF"/>
    <w:rsid w:val="004317F1"/>
    <w:rsid w:val="00431914"/>
    <w:rsid w:val="004347F1"/>
    <w:rsid w:val="0044122B"/>
    <w:rsid w:val="0044516A"/>
    <w:rsid w:val="00451C89"/>
    <w:rsid w:val="00452FC6"/>
    <w:rsid w:val="00461621"/>
    <w:rsid w:val="004632A3"/>
    <w:rsid w:val="00466814"/>
    <w:rsid w:val="004764EB"/>
    <w:rsid w:val="0049301E"/>
    <w:rsid w:val="004A4D07"/>
    <w:rsid w:val="004A6903"/>
    <w:rsid w:val="004B1E38"/>
    <w:rsid w:val="004B461E"/>
    <w:rsid w:val="004E4E07"/>
    <w:rsid w:val="004E51EF"/>
    <w:rsid w:val="004F3247"/>
    <w:rsid w:val="004F3C0D"/>
    <w:rsid w:val="004F43EF"/>
    <w:rsid w:val="00500B7A"/>
    <w:rsid w:val="005015CB"/>
    <w:rsid w:val="00503E1F"/>
    <w:rsid w:val="005048E1"/>
    <w:rsid w:val="00513A39"/>
    <w:rsid w:val="00522534"/>
    <w:rsid w:val="0053133C"/>
    <w:rsid w:val="00533E6E"/>
    <w:rsid w:val="00546091"/>
    <w:rsid w:val="00552118"/>
    <w:rsid w:val="005667FE"/>
    <w:rsid w:val="00572827"/>
    <w:rsid w:val="00573C62"/>
    <w:rsid w:val="0057435D"/>
    <w:rsid w:val="00581C8C"/>
    <w:rsid w:val="00585B93"/>
    <w:rsid w:val="005A58E2"/>
    <w:rsid w:val="005A65B3"/>
    <w:rsid w:val="005A71EB"/>
    <w:rsid w:val="005B505D"/>
    <w:rsid w:val="005B5E01"/>
    <w:rsid w:val="005C3C2C"/>
    <w:rsid w:val="005D6913"/>
    <w:rsid w:val="005E40D9"/>
    <w:rsid w:val="005E5F68"/>
    <w:rsid w:val="005F0C93"/>
    <w:rsid w:val="005F5103"/>
    <w:rsid w:val="005F614C"/>
    <w:rsid w:val="005F7429"/>
    <w:rsid w:val="00620FD9"/>
    <w:rsid w:val="00635EEB"/>
    <w:rsid w:val="00646D5A"/>
    <w:rsid w:val="006620AC"/>
    <w:rsid w:val="006635A8"/>
    <w:rsid w:val="00663B52"/>
    <w:rsid w:val="00681717"/>
    <w:rsid w:val="00687E71"/>
    <w:rsid w:val="006A049D"/>
    <w:rsid w:val="006A28EC"/>
    <w:rsid w:val="006B66E7"/>
    <w:rsid w:val="006C7EBC"/>
    <w:rsid w:val="006D082D"/>
    <w:rsid w:val="006E027A"/>
    <w:rsid w:val="006E0AEB"/>
    <w:rsid w:val="006F5217"/>
    <w:rsid w:val="006F6695"/>
    <w:rsid w:val="007330BA"/>
    <w:rsid w:val="007342FE"/>
    <w:rsid w:val="007449C7"/>
    <w:rsid w:val="00761C83"/>
    <w:rsid w:val="0076416B"/>
    <w:rsid w:val="007672C1"/>
    <w:rsid w:val="00771017"/>
    <w:rsid w:val="00782058"/>
    <w:rsid w:val="00782984"/>
    <w:rsid w:val="00784EE6"/>
    <w:rsid w:val="007A2E43"/>
    <w:rsid w:val="007A55C6"/>
    <w:rsid w:val="007A5E32"/>
    <w:rsid w:val="007B2D93"/>
    <w:rsid w:val="007B6546"/>
    <w:rsid w:val="007C0CA2"/>
    <w:rsid w:val="007C23D9"/>
    <w:rsid w:val="007D6638"/>
    <w:rsid w:val="007D6964"/>
    <w:rsid w:val="007E5816"/>
    <w:rsid w:val="007E6272"/>
    <w:rsid w:val="007E7ACE"/>
    <w:rsid w:val="00802FFA"/>
    <w:rsid w:val="00804DE3"/>
    <w:rsid w:val="00811145"/>
    <w:rsid w:val="00811CBA"/>
    <w:rsid w:val="00817D63"/>
    <w:rsid w:val="008223BA"/>
    <w:rsid w:val="00824931"/>
    <w:rsid w:val="00837C0C"/>
    <w:rsid w:val="00842135"/>
    <w:rsid w:val="00844651"/>
    <w:rsid w:val="008A4836"/>
    <w:rsid w:val="008A70D3"/>
    <w:rsid w:val="008D104C"/>
    <w:rsid w:val="008E1E9F"/>
    <w:rsid w:val="008E7DF8"/>
    <w:rsid w:val="008F597C"/>
    <w:rsid w:val="00900560"/>
    <w:rsid w:val="00904FD2"/>
    <w:rsid w:val="009059E0"/>
    <w:rsid w:val="00922E88"/>
    <w:rsid w:val="00952345"/>
    <w:rsid w:val="009561D7"/>
    <w:rsid w:val="009646CB"/>
    <w:rsid w:val="00967857"/>
    <w:rsid w:val="00971EEB"/>
    <w:rsid w:val="00981F21"/>
    <w:rsid w:val="00984400"/>
    <w:rsid w:val="009856EB"/>
    <w:rsid w:val="0098572E"/>
    <w:rsid w:val="0099126B"/>
    <w:rsid w:val="0099583E"/>
    <w:rsid w:val="00995D9D"/>
    <w:rsid w:val="009A6187"/>
    <w:rsid w:val="009B7C26"/>
    <w:rsid w:val="009E1750"/>
    <w:rsid w:val="009F606A"/>
    <w:rsid w:val="009F6973"/>
    <w:rsid w:val="00A01A38"/>
    <w:rsid w:val="00A12B86"/>
    <w:rsid w:val="00A13087"/>
    <w:rsid w:val="00A33319"/>
    <w:rsid w:val="00A33B8B"/>
    <w:rsid w:val="00A66738"/>
    <w:rsid w:val="00A66FB4"/>
    <w:rsid w:val="00A71F59"/>
    <w:rsid w:val="00A7434C"/>
    <w:rsid w:val="00A80E3D"/>
    <w:rsid w:val="00A84781"/>
    <w:rsid w:val="00A86CD3"/>
    <w:rsid w:val="00A97028"/>
    <w:rsid w:val="00AA0335"/>
    <w:rsid w:val="00AA1191"/>
    <w:rsid w:val="00AA6E55"/>
    <w:rsid w:val="00AB2E22"/>
    <w:rsid w:val="00AB4032"/>
    <w:rsid w:val="00AC5622"/>
    <w:rsid w:val="00AE1BAC"/>
    <w:rsid w:val="00AE36D1"/>
    <w:rsid w:val="00B07634"/>
    <w:rsid w:val="00B1231C"/>
    <w:rsid w:val="00B146A7"/>
    <w:rsid w:val="00B26B68"/>
    <w:rsid w:val="00B32D7C"/>
    <w:rsid w:val="00B513C0"/>
    <w:rsid w:val="00B57722"/>
    <w:rsid w:val="00B57ACB"/>
    <w:rsid w:val="00B6630E"/>
    <w:rsid w:val="00B72CB4"/>
    <w:rsid w:val="00B81BB6"/>
    <w:rsid w:val="00B95B58"/>
    <w:rsid w:val="00BA734E"/>
    <w:rsid w:val="00BA755B"/>
    <w:rsid w:val="00BB22AB"/>
    <w:rsid w:val="00BB2700"/>
    <w:rsid w:val="00BC088B"/>
    <w:rsid w:val="00BC0D70"/>
    <w:rsid w:val="00BC662C"/>
    <w:rsid w:val="00BF50CB"/>
    <w:rsid w:val="00C00289"/>
    <w:rsid w:val="00C17777"/>
    <w:rsid w:val="00C20EE5"/>
    <w:rsid w:val="00C2363D"/>
    <w:rsid w:val="00C25946"/>
    <w:rsid w:val="00C44E9F"/>
    <w:rsid w:val="00C46A63"/>
    <w:rsid w:val="00C50FB6"/>
    <w:rsid w:val="00C646F2"/>
    <w:rsid w:val="00C65293"/>
    <w:rsid w:val="00C73462"/>
    <w:rsid w:val="00CA0425"/>
    <w:rsid w:val="00CA11B0"/>
    <w:rsid w:val="00CA1278"/>
    <w:rsid w:val="00CA5F8A"/>
    <w:rsid w:val="00CC2177"/>
    <w:rsid w:val="00CD2927"/>
    <w:rsid w:val="00CD4B75"/>
    <w:rsid w:val="00CE4537"/>
    <w:rsid w:val="00CE5E97"/>
    <w:rsid w:val="00CE6895"/>
    <w:rsid w:val="00CF0615"/>
    <w:rsid w:val="00CF0648"/>
    <w:rsid w:val="00D1138B"/>
    <w:rsid w:val="00D138FA"/>
    <w:rsid w:val="00D33FD0"/>
    <w:rsid w:val="00D357ED"/>
    <w:rsid w:val="00D510AF"/>
    <w:rsid w:val="00D542DA"/>
    <w:rsid w:val="00D5598D"/>
    <w:rsid w:val="00D55AE6"/>
    <w:rsid w:val="00D637F9"/>
    <w:rsid w:val="00D806F9"/>
    <w:rsid w:val="00D822DE"/>
    <w:rsid w:val="00DA0588"/>
    <w:rsid w:val="00DB4628"/>
    <w:rsid w:val="00DB610E"/>
    <w:rsid w:val="00DC4736"/>
    <w:rsid w:val="00DD1632"/>
    <w:rsid w:val="00DD3866"/>
    <w:rsid w:val="00DE0FAD"/>
    <w:rsid w:val="00DE1E44"/>
    <w:rsid w:val="00DE23B7"/>
    <w:rsid w:val="00DE6FAC"/>
    <w:rsid w:val="00DF5B7B"/>
    <w:rsid w:val="00DF765B"/>
    <w:rsid w:val="00DF7D84"/>
    <w:rsid w:val="00E0161C"/>
    <w:rsid w:val="00E03C16"/>
    <w:rsid w:val="00E2192A"/>
    <w:rsid w:val="00E32709"/>
    <w:rsid w:val="00E363E4"/>
    <w:rsid w:val="00E56BC5"/>
    <w:rsid w:val="00E5748D"/>
    <w:rsid w:val="00E577A5"/>
    <w:rsid w:val="00E67D36"/>
    <w:rsid w:val="00E709B9"/>
    <w:rsid w:val="00E7140C"/>
    <w:rsid w:val="00E752FF"/>
    <w:rsid w:val="00EA20A5"/>
    <w:rsid w:val="00EA2DD0"/>
    <w:rsid w:val="00EB384B"/>
    <w:rsid w:val="00EC1221"/>
    <w:rsid w:val="00ED00F8"/>
    <w:rsid w:val="00ED2C7D"/>
    <w:rsid w:val="00EE6A75"/>
    <w:rsid w:val="00EF262B"/>
    <w:rsid w:val="00F10B9B"/>
    <w:rsid w:val="00F11515"/>
    <w:rsid w:val="00F30751"/>
    <w:rsid w:val="00F33759"/>
    <w:rsid w:val="00F337E3"/>
    <w:rsid w:val="00F339EB"/>
    <w:rsid w:val="00F3513C"/>
    <w:rsid w:val="00F50137"/>
    <w:rsid w:val="00F511F2"/>
    <w:rsid w:val="00F6644E"/>
    <w:rsid w:val="00F66540"/>
    <w:rsid w:val="00F767CE"/>
    <w:rsid w:val="00F77378"/>
    <w:rsid w:val="00F80CE3"/>
    <w:rsid w:val="00F91011"/>
    <w:rsid w:val="00F911FD"/>
    <w:rsid w:val="00F91A27"/>
    <w:rsid w:val="00FC05A6"/>
    <w:rsid w:val="00FC6119"/>
    <w:rsid w:val="00FD462B"/>
    <w:rsid w:val="00FE2687"/>
    <w:rsid w:val="00FE7E2E"/>
    <w:rsid w:val="00FF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1D"/>
  </w:style>
  <w:style w:type="paragraph" w:styleId="1">
    <w:name w:val="heading 1"/>
    <w:basedOn w:val="a"/>
    <w:next w:val="a"/>
    <w:link w:val="10"/>
    <w:uiPriority w:val="9"/>
    <w:qFormat/>
    <w:rsid w:val="00F51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1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1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60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DE23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DE2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E23B7"/>
  </w:style>
  <w:style w:type="paragraph" w:styleId="a8">
    <w:name w:val="No Spacing"/>
    <w:uiPriority w:val="1"/>
    <w:qFormat/>
    <w:rsid w:val="00185A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1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1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1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80FF5-DD79-4FCB-A0A1-81178D96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И.С.</dc:creator>
  <cp:lastModifiedBy>radolickayami</cp:lastModifiedBy>
  <cp:revision>2</cp:revision>
  <cp:lastPrinted>2024-07-10T07:48:00Z</cp:lastPrinted>
  <dcterms:created xsi:type="dcterms:W3CDTF">2024-07-10T07:51:00Z</dcterms:created>
  <dcterms:modified xsi:type="dcterms:W3CDTF">2024-07-10T07:51:00Z</dcterms:modified>
</cp:coreProperties>
</file>